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EDBB2" w14:textId="6D4AC858" w:rsidR="003169AE" w:rsidRPr="00CC23D3" w:rsidRDefault="003169AE" w:rsidP="00235036">
      <w:pPr>
        <w:spacing w:after="0" w:line="240" w:lineRule="auto"/>
        <w:rPr>
          <w:rFonts w:ascii="Times New Roman" w:hAnsi="Times New Roman"/>
          <w:b/>
          <w:bCs/>
          <w:lang w:val="hr-HR"/>
        </w:rPr>
      </w:pPr>
      <w:r w:rsidRPr="00CC23D3">
        <w:rPr>
          <w:rFonts w:ascii="Times New Roman" w:hAnsi="Times New Roman"/>
          <w:b/>
          <w:bCs/>
          <w:lang w:val="hr-HR"/>
        </w:rPr>
        <w:t xml:space="preserve">                   </w:t>
      </w:r>
      <w:r w:rsidR="00A77249" w:rsidRPr="00CC23D3">
        <w:rPr>
          <w:rFonts w:ascii="Times New Roman" w:hAnsi="Times New Roman"/>
          <w:b/>
          <w:bCs/>
          <w:lang w:val="hr-HR"/>
        </w:rPr>
        <w:t xml:space="preserve">   </w:t>
      </w:r>
      <w:r w:rsidRPr="00CC23D3">
        <w:rPr>
          <w:rFonts w:ascii="Times New Roman" w:hAnsi="Times New Roman"/>
          <w:b/>
          <w:bCs/>
          <w:lang w:val="hr-HR"/>
        </w:rPr>
        <w:t xml:space="preserve">   </w:t>
      </w:r>
      <w:r w:rsidRPr="00CC23D3">
        <w:rPr>
          <w:rFonts w:ascii="Times New Roman" w:hAnsi="Times New Roman"/>
          <w:b/>
          <w:noProof/>
          <w:lang w:val="hr-HR"/>
        </w:rPr>
        <w:drawing>
          <wp:inline distT="0" distB="0" distL="0" distR="0" wp14:anchorId="73315BE2" wp14:editId="1B8E54D2">
            <wp:extent cx="457200" cy="457200"/>
            <wp:effectExtent l="0" t="0" r="0" b="0"/>
            <wp:docPr id="393989929" name="Slika 2" descr="GRB 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45F1967" w14:textId="77777777" w:rsidR="003169AE" w:rsidRPr="00CC23D3" w:rsidRDefault="003169AE" w:rsidP="00235036">
      <w:pPr>
        <w:spacing w:after="0" w:line="240" w:lineRule="auto"/>
        <w:outlineLvl w:val="0"/>
        <w:rPr>
          <w:rFonts w:ascii="Times New Roman" w:hAnsi="Times New Roman"/>
          <w:b/>
          <w:bCs/>
          <w:lang w:val="hr-HR"/>
        </w:rPr>
      </w:pPr>
      <w:r w:rsidRPr="00CC23D3">
        <w:rPr>
          <w:rFonts w:ascii="Times New Roman" w:hAnsi="Times New Roman"/>
          <w:b/>
          <w:bCs/>
          <w:lang w:val="hr-HR"/>
        </w:rPr>
        <w:t xml:space="preserve">        REPUBLIKA HRVATSKA</w:t>
      </w:r>
    </w:p>
    <w:p w14:paraId="3F5E40CF" w14:textId="77777777" w:rsidR="003169AE" w:rsidRPr="00CC23D3" w:rsidRDefault="003169AE" w:rsidP="00235036">
      <w:pPr>
        <w:spacing w:after="0" w:line="240" w:lineRule="auto"/>
        <w:outlineLvl w:val="0"/>
        <w:rPr>
          <w:rFonts w:ascii="Times New Roman" w:hAnsi="Times New Roman"/>
          <w:b/>
          <w:bCs/>
          <w:lang w:val="hr-HR"/>
        </w:rPr>
      </w:pPr>
      <w:r w:rsidRPr="00CC23D3">
        <w:rPr>
          <w:rFonts w:ascii="Times New Roman" w:hAnsi="Times New Roman"/>
          <w:b/>
          <w:bCs/>
          <w:lang w:val="hr-HR"/>
        </w:rPr>
        <w:t>OSJEČKO-BARANJSKA ŽUPANIJA</w:t>
      </w:r>
    </w:p>
    <w:p w14:paraId="1DE92E7A" w14:textId="7D59CAE1" w:rsidR="003169AE" w:rsidRPr="00CC23D3" w:rsidRDefault="003169AE" w:rsidP="00235036">
      <w:pPr>
        <w:spacing w:after="0" w:line="240" w:lineRule="auto"/>
        <w:outlineLvl w:val="0"/>
        <w:rPr>
          <w:rFonts w:ascii="Times New Roman" w:hAnsi="Times New Roman"/>
          <w:b/>
          <w:lang w:val="hr-HR"/>
        </w:rPr>
      </w:pPr>
      <w:r w:rsidRPr="00CC23D3">
        <w:rPr>
          <w:rFonts w:ascii="Times New Roman" w:hAnsi="Times New Roman"/>
          <w:b/>
          <w:bCs/>
          <w:lang w:val="hr-HR"/>
        </w:rPr>
        <w:t xml:space="preserve">          </w:t>
      </w:r>
      <w:r w:rsidR="00A77249" w:rsidRPr="00CC23D3">
        <w:rPr>
          <w:rFonts w:ascii="Times New Roman" w:hAnsi="Times New Roman"/>
          <w:b/>
          <w:bCs/>
          <w:lang w:val="hr-HR"/>
        </w:rPr>
        <w:t xml:space="preserve">   </w:t>
      </w:r>
      <w:r w:rsidRPr="00CC23D3">
        <w:rPr>
          <w:rFonts w:ascii="Times New Roman" w:hAnsi="Times New Roman"/>
          <w:b/>
          <w:bCs/>
          <w:lang w:val="hr-HR"/>
        </w:rPr>
        <w:t xml:space="preserve"> </w:t>
      </w:r>
      <w:r w:rsidRPr="00CC23D3">
        <w:rPr>
          <w:rFonts w:ascii="Times New Roman" w:hAnsi="Times New Roman"/>
          <w:b/>
          <w:lang w:val="hr-HR"/>
        </w:rPr>
        <w:t>OPĆINA POPOVAC</w:t>
      </w:r>
    </w:p>
    <w:p w14:paraId="15A8B9AB" w14:textId="5365A1C8" w:rsidR="003169AE" w:rsidRPr="00CC23D3" w:rsidRDefault="003169AE" w:rsidP="00235036">
      <w:pPr>
        <w:spacing w:after="0" w:line="240" w:lineRule="auto"/>
        <w:rPr>
          <w:rFonts w:ascii="Times New Roman" w:hAnsi="Times New Roman"/>
          <w:b/>
          <w:bCs/>
          <w:lang w:val="hr-HR"/>
        </w:rPr>
      </w:pPr>
      <w:r w:rsidRPr="00CC23D3">
        <w:rPr>
          <w:rFonts w:ascii="Times New Roman" w:hAnsi="Times New Roman"/>
          <w:color w:val="FF0000"/>
          <w:lang w:val="hr-HR"/>
        </w:rPr>
        <w:t xml:space="preserve">         </w:t>
      </w:r>
      <w:r w:rsidR="00A77249" w:rsidRPr="00CC23D3">
        <w:rPr>
          <w:rFonts w:ascii="Times New Roman" w:hAnsi="Times New Roman"/>
          <w:color w:val="FF0000"/>
          <w:lang w:val="hr-HR"/>
        </w:rPr>
        <w:t xml:space="preserve">  </w:t>
      </w:r>
      <w:r w:rsidRPr="00CC23D3">
        <w:rPr>
          <w:rFonts w:ascii="Times New Roman" w:hAnsi="Times New Roman"/>
          <w:color w:val="FF0000"/>
          <w:lang w:val="hr-HR"/>
        </w:rPr>
        <w:t xml:space="preserve">   </w:t>
      </w:r>
      <w:r w:rsidRPr="00CC23D3">
        <w:rPr>
          <w:rFonts w:ascii="Times New Roman" w:hAnsi="Times New Roman"/>
          <w:b/>
          <w:bCs/>
          <w:lang w:val="hr-HR"/>
        </w:rPr>
        <w:t>OPĆINSKO VIJEĆE</w:t>
      </w:r>
    </w:p>
    <w:p w14:paraId="04E78335" w14:textId="77777777" w:rsidR="003169AE" w:rsidRPr="00CC23D3" w:rsidRDefault="003169AE" w:rsidP="00235036">
      <w:pPr>
        <w:spacing w:after="0" w:line="240" w:lineRule="auto"/>
        <w:rPr>
          <w:rFonts w:ascii="Times New Roman" w:hAnsi="Times New Roman"/>
          <w:lang w:val="hr-HR"/>
        </w:rPr>
      </w:pPr>
    </w:p>
    <w:p w14:paraId="40A13091" w14:textId="7D1BD982" w:rsidR="003169AE" w:rsidRPr="00CC23D3" w:rsidRDefault="003169AE" w:rsidP="00235036">
      <w:pPr>
        <w:spacing w:after="0" w:line="240" w:lineRule="auto"/>
        <w:rPr>
          <w:rFonts w:ascii="Times New Roman" w:hAnsi="Times New Roman"/>
          <w:lang w:val="hr-HR"/>
        </w:rPr>
      </w:pPr>
      <w:r w:rsidRPr="00CC23D3">
        <w:rPr>
          <w:rFonts w:ascii="Times New Roman" w:hAnsi="Times New Roman"/>
          <w:lang w:val="hr-HR"/>
        </w:rPr>
        <w:t xml:space="preserve">KLASA: </w:t>
      </w:r>
    </w:p>
    <w:p w14:paraId="02D0F9E1" w14:textId="023C892C" w:rsidR="003169AE" w:rsidRPr="00CC23D3" w:rsidRDefault="003169AE" w:rsidP="00235036">
      <w:pPr>
        <w:spacing w:after="0" w:line="240" w:lineRule="auto"/>
        <w:rPr>
          <w:rFonts w:ascii="Times New Roman" w:hAnsi="Times New Roman"/>
          <w:lang w:val="hr-HR"/>
        </w:rPr>
      </w:pPr>
      <w:r w:rsidRPr="00CC23D3">
        <w:rPr>
          <w:rFonts w:ascii="Times New Roman" w:hAnsi="Times New Roman"/>
          <w:lang w:val="hr-HR"/>
        </w:rPr>
        <w:t xml:space="preserve">URBROJ: </w:t>
      </w:r>
    </w:p>
    <w:p w14:paraId="4D6F3A9C" w14:textId="736838EA" w:rsidR="008F4DC5" w:rsidRPr="00CC23D3" w:rsidRDefault="003169AE" w:rsidP="00235036">
      <w:pPr>
        <w:spacing w:after="0" w:line="240" w:lineRule="auto"/>
        <w:rPr>
          <w:rFonts w:ascii="Garamond" w:hAnsi="Garamond" w:cs="Calibri"/>
          <w:b/>
          <w:bCs/>
          <w:lang w:val="hr-HR"/>
        </w:rPr>
      </w:pPr>
      <w:r w:rsidRPr="00CC23D3">
        <w:rPr>
          <w:rFonts w:ascii="Times New Roman" w:hAnsi="Times New Roman"/>
          <w:lang w:val="hr-HR"/>
        </w:rPr>
        <w:t xml:space="preserve">Popovac,  </w:t>
      </w:r>
      <w:r w:rsidR="0084315A">
        <w:rPr>
          <w:rFonts w:ascii="Times New Roman" w:hAnsi="Times New Roman"/>
          <w:lang w:val="hr-HR"/>
        </w:rPr>
        <w:t>_______ godine</w:t>
      </w:r>
      <w:r w:rsidR="005F4FD0" w:rsidRPr="00CC23D3">
        <w:rPr>
          <w:rFonts w:ascii="Garamond" w:hAnsi="Garamond" w:cs="Calibri"/>
          <w:lang w:val="hr-HR"/>
        </w:rPr>
        <w:tab/>
      </w:r>
    </w:p>
    <w:p w14:paraId="4F5E6916" w14:textId="77777777" w:rsidR="003169AE" w:rsidRPr="00CC23D3" w:rsidRDefault="003169AE" w:rsidP="008F4DC5">
      <w:pPr>
        <w:pStyle w:val="StandardWeb"/>
        <w:spacing w:before="0" w:beforeAutospacing="0" w:after="0" w:afterAutospacing="0"/>
        <w:jc w:val="both"/>
        <w:rPr>
          <w:lang w:val="hr-HR"/>
        </w:rPr>
      </w:pPr>
    </w:p>
    <w:p w14:paraId="09CF5AF6" w14:textId="069CF317" w:rsidR="008F4DC5" w:rsidRPr="00CC23D3" w:rsidRDefault="008F4DC5" w:rsidP="00235036">
      <w:pPr>
        <w:pStyle w:val="StandardWeb"/>
        <w:spacing w:before="0" w:beforeAutospacing="0" w:after="0" w:afterAutospacing="0"/>
        <w:ind w:firstLine="708"/>
        <w:jc w:val="both"/>
        <w:rPr>
          <w:lang w:val="hr-HR"/>
        </w:rPr>
      </w:pPr>
      <w:r w:rsidRPr="00CC23D3">
        <w:rPr>
          <w:lang w:val="hr-HR"/>
        </w:rPr>
        <w:t>Na temelju članka 15. stavka 2. Zakona o javnoj nabavi (</w:t>
      </w:r>
      <w:r w:rsidR="00EC09F9" w:rsidRPr="00CC23D3">
        <w:rPr>
          <w:lang w:val="hr-HR"/>
        </w:rPr>
        <w:t xml:space="preserve">NN </w:t>
      </w:r>
      <w:r w:rsidRPr="00CC23D3">
        <w:rPr>
          <w:lang w:val="hr-HR"/>
        </w:rPr>
        <w:t xml:space="preserve">120/16, 114/22 i 48/26) i članka </w:t>
      </w:r>
      <w:r w:rsidR="00D06847" w:rsidRPr="00CC23D3">
        <w:rPr>
          <w:lang w:val="hr-HR"/>
        </w:rPr>
        <w:t>30</w:t>
      </w:r>
      <w:r w:rsidRPr="00CC23D3">
        <w:rPr>
          <w:lang w:val="hr-HR"/>
        </w:rPr>
        <w:t xml:space="preserve">. Statuta Općine </w:t>
      </w:r>
      <w:r w:rsidR="00200AF5" w:rsidRPr="00CC23D3">
        <w:rPr>
          <w:lang w:val="hr-HR"/>
        </w:rPr>
        <w:t>Popovac</w:t>
      </w:r>
      <w:r w:rsidR="003651A4" w:rsidRPr="00CC23D3">
        <w:rPr>
          <w:lang w:val="hr-HR"/>
        </w:rPr>
        <w:t xml:space="preserve"> </w:t>
      </w:r>
      <w:r w:rsidRPr="00CC23D3">
        <w:rPr>
          <w:lang w:val="hr-HR"/>
        </w:rPr>
        <w:t>(</w:t>
      </w:r>
      <w:r w:rsidR="009A3CCE" w:rsidRPr="00CC23D3">
        <w:rPr>
          <w:lang w:val="hr-HR"/>
        </w:rPr>
        <w:t>„</w:t>
      </w:r>
      <w:r w:rsidR="00477DDA" w:rsidRPr="00CC23D3">
        <w:rPr>
          <w:lang w:val="hr-HR"/>
        </w:rPr>
        <w:t xml:space="preserve">Službeni </w:t>
      </w:r>
      <w:r w:rsidR="00200AF5" w:rsidRPr="00CC23D3">
        <w:rPr>
          <w:lang w:val="hr-HR"/>
        </w:rPr>
        <w:t>glasnik Općine Popovac</w:t>
      </w:r>
      <w:r w:rsidR="009A3CCE" w:rsidRPr="00CC23D3">
        <w:rPr>
          <w:lang w:val="hr-HR"/>
        </w:rPr>
        <w:t xml:space="preserve">“, broj </w:t>
      </w:r>
      <w:r w:rsidR="00200AF5" w:rsidRPr="00CC23D3">
        <w:rPr>
          <w:lang w:val="hr-HR"/>
        </w:rPr>
        <w:t>1/20 i 3/21</w:t>
      </w:r>
      <w:r w:rsidRPr="00CC23D3">
        <w:rPr>
          <w:lang w:val="hr-HR"/>
        </w:rPr>
        <w:t xml:space="preserve">), Općinsko vijeće Općine </w:t>
      </w:r>
      <w:r w:rsidR="00200AF5" w:rsidRPr="00CC23D3">
        <w:rPr>
          <w:lang w:val="hr-HR"/>
        </w:rPr>
        <w:t>Popovac</w:t>
      </w:r>
      <w:r w:rsidRPr="00CC23D3">
        <w:rPr>
          <w:color w:val="EE0000"/>
          <w:lang w:val="hr-HR"/>
        </w:rPr>
        <w:t xml:space="preserve">  </w:t>
      </w:r>
      <w:r w:rsidRPr="00CC23D3">
        <w:rPr>
          <w:lang w:val="hr-HR"/>
        </w:rPr>
        <w:t xml:space="preserve">na </w:t>
      </w:r>
      <w:r w:rsidR="0084315A">
        <w:rPr>
          <w:lang w:val="hr-HR"/>
        </w:rPr>
        <w:t>__</w:t>
      </w:r>
      <w:r w:rsidRPr="00CC23D3">
        <w:rPr>
          <w:lang w:val="hr-HR"/>
        </w:rPr>
        <w:t xml:space="preserve"> sjednici održanoj dana </w:t>
      </w:r>
      <w:r w:rsidR="0084315A">
        <w:rPr>
          <w:lang w:val="hr-HR"/>
        </w:rPr>
        <w:t>____________</w:t>
      </w:r>
      <w:r w:rsidRPr="00CC23D3">
        <w:rPr>
          <w:lang w:val="hr-HR"/>
        </w:rPr>
        <w:t>. godine donosi</w:t>
      </w:r>
    </w:p>
    <w:p w14:paraId="4188D2BC" w14:textId="77777777" w:rsidR="00FE2A66" w:rsidRPr="00CC23D3" w:rsidRDefault="00FE2A66" w:rsidP="008F4DC5">
      <w:pPr>
        <w:pStyle w:val="StandardWeb"/>
        <w:spacing w:before="0" w:beforeAutospacing="0" w:after="0" w:afterAutospacing="0"/>
        <w:jc w:val="both"/>
        <w:rPr>
          <w:lang w:val="hr-HR"/>
        </w:rPr>
      </w:pPr>
    </w:p>
    <w:p w14:paraId="478341FE" w14:textId="160EA5A4" w:rsidR="008F4DC5" w:rsidRPr="00CC23D3" w:rsidRDefault="008F4DC5" w:rsidP="008F4DC5">
      <w:pPr>
        <w:pStyle w:val="StandardWeb"/>
        <w:spacing w:before="0" w:beforeAutospacing="0" w:after="0" w:afterAutospacing="0"/>
        <w:jc w:val="center"/>
        <w:rPr>
          <w:b/>
          <w:bCs/>
          <w:lang w:val="hr-HR"/>
        </w:rPr>
      </w:pPr>
      <w:r w:rsidRPr="00CC23D3">
        <w:rPr>
          <w:b/>
          <w:bCs/>
          <w:lang w:val="hr-HR"/>
        </w:rPr>
        <w:t>PRAVILNIK</w:t>
      </w:r>
      <w:r w:rsidR="00CC7529">
        <w:rPr>
          <w:b/>
          <w:bCs/>
          <w:lang w:val="hr-HR"/>
        </w:rPr>
        <w:t xml:space="preserve"> </w:t>
      </w:r>
      <w:r w:rsidRPr="00CC23D3">
        <w:rPr>
          <w:b/>
          <w:bCs/>
          <w:lang w:val="hr-HR"/>
        </w:rPr>
        <w:br/>
      </w:r>
      <w:r w:rsidR="009F4AE3">
        <w:rPr>
          <w:b/>
          <w:bCs/>
          <w:lang w:val="hr-HR"/>
        </w:rPr>
        <w:t xml:space="preserve">o </w:t>
      </w:r>
      <w:r w:rsidR="00CC7529">
        <w:rPr>
          <w:b/>
          <w:bCs/>
          <w:lang w:val="hr-HR"/>
        </w:rPr>
        <w:t xml:space="preserve">izmjenama Pravilnika </w:t>
      </w:r>
      <w:r w:rsidRPr="00CC23D3">
        <w:rPr>
          <w:b/>
          <w:bCs/>
          <w:lang w:val="hr-HR"/>
        </w:rPr>
        <w:t xml:space="preserve">o provedbi postupaka jednostavne nabave </w:t>
      </w:r>
    </w:p>
    <w:p w14:paraId="3CD324B4" w14:textId="77777777" w:rsidR="008F4DC5" w:rsidRPr="00CC23D3" w:rsidRDefault="008F4DC5" w:rsidP="008F4DC5">
      <w:pPr>
        <w:pStyle w:val="StandardWeb"/>
        <w:spacing w:before="0" w:beforeAutospacing="0" w:after="0" w:afterAutospacing="0"/>
        <w:jc w:val="center"/>
        <w:rPr>
          <w:lang w:val="hr-HR"/>
        </w:rPr>
      </w:pPr>
    </w:p>
    <w:p w14:paraId="630B5081" w14:textId="77777777" w:rsidR="00AB21CF" w:rsidRPr="00CC23D3" w:rsidRDefault="00AB21CF" w:rsidP="008F4DC5">
      <w:pPr>
        <w:pStyle w:val="StandardWeb"/>
        <w:spacing w:before="0" w:beforeAutospacing="0" w:after="0" w:afterAutospacing="0"/>
        <w:jc w:val="center"/>
        <w:rPr>
          <w:lang w:val="hr-HR"/>
        </w:rPr>
      </w:pPr>
    </w:p>
    <w:p w14:paraId="20F2DDC0" w14:textId="77777777" w:rsidR="00660126" w:rsidRPr="00CC23D3" w:rsidRDefault="00660126" w:rsidP="008F4DC5">
      <w:pPr>
        <w:pStyle w:val="StandardWeb"/>
        <w:spacing w:before="0" w:beforeAutospacing="0" w:after="0" w:afterAutospacing="0"/>
        <w:rPr>
          <w:lang w:val="hr-HR"/>
        </w:rPr>
      </w:pPr>
    </w:p>
    <w:p w14:paraId="3B24BA3C" w14:textId="4B8B2B4C" w:rsidR="000105C6" w:rsidRPr="00CC23D3" w:rsidRDefault="008F4DC5" w:rsidP="00E27DBC">
      <w:pPr>
        <w:pStyle w:val="StandardWeb"/>
        <w:spacing w:before="0" w:beforeAutospacing="0" w:after="0" w:afterAutospacing="0"/>
        <w:jc w:val="center"/>
        <w:rPr>
          <w:lang w:val="hr-HR"/>
        </w:rPr>
      </w:pPr>
      <w:r w:rsidRPr="00CC23D3">
        <w:rPr>
          <w:b/>
          <w:bCs/>
          <w:lang w:val="hr-HR"/>
        </w:rPr>
        <w:t>Članak 1. </w:t>
      </w:r>
    </w:p>
    <w:p w14:paraId="6DE07655" w14:textId="6C592F1A" w:rsidR="00D36CD4" w:rsidRDefault="00E27DBC" w:rsidP="007350C0">
      <w:pPr>
        <w:pStyle w:val="StandardWeb"/>
        <w:spacing w:before="0" w:beforeAutospacing="0" w:after="0" w:afterAutospacing="0"/>
        <w:jc w:val="both"/>
        <w:rPr>
          <w:lang w:val="hr-HR"/>
        </w:rPr>
      </w:pPr>
      <w:r>
        <w:rPr>
          <w:lang w:val="hr-HR"/>
        </w:rPr>
        <w:tab/>
        <w:t>Mijenja se članak 5. stavka 5. koja sada glasi:</w:t>
      </w:r>
    </w:p>
    <w:p w14:paraId="67EF644D" w14:textId="21F28FD9" w:rsidR="00E27DBC" w:rsidRDefault="00E27DBC" w:rsidP="007350C0">
      <w:pPr>
        <w:pStyle w:val="StandardWeb"/>
        <w:spacing w:before="0" w:beforeAutospacing="0" w:after="0" w:afterAutospacing="0"/>
        <w:jc w:val="both"/>
        <w:rPr>
          <w:lang w:val="hr-HR"/>
        </w:rPr>
      </w:pPr>
      <w:r>
        <w:rPr>
          <w:lang w:val="hr-HR"/>
        </w:rPr>
        <w:t>„</w:t>
      </w:r>
      <w:r w:rsidRPr="00E27DBC">
        <w:rPr>
          <w:lang w:val="hr-HR"/>
        </w:rPr>
        <w:t>Na odluku o odabiru ili poništenju nabave čija je procijenjena vrijednost veća od 15.000,00 EUR, gospodarski subjekt ima pravo na prigovor općinskom načelniku u roku od 3 kalendarska dana od dana zaprimanja odluke o odabiru ili odluke o poništenju postupka</w:t>
      </w:r>
      <w:r>
        <w:rPr>
          <w:lang w:val="hr-HR"/>
        </w:rPr>
        <w:t>“</w:t>
      </w:r>
    </w:p>
    <w:p w14:paraId="1F0EAE07" w14:textId="77777777" w:rsidR="00E27DBC" w:rsidRDefault="00E27DBC" w:rsidP="007350C0">
      <w:pPr>
        <w:pStyle w:val="StandardWeb"/>
        <w:spacing w:before="0" w:beforeAutospacing="0" w:after="0" w:afterAutospacing="0"/>
        <w:jc w:val="both"/>
        <w:rPr>
          <w:lang w:val="hr-HR"/>
        </w:rPr>
      </w:pPr>
    </w:p>
    <w:p w14:paraId="0F4D2231" w14:textId="52483AF6" w:rsidR="008F4DC5" w:rsidRPr="00CC23D3" w:rsidRDefault="00E27DBC" w:rsidP="007350C0">
      <w:pPr>
        <w:pStyle w:val="StandardWeb"/>
        <w:spacing w:before="0" w:beforeAutospacing="0" w:after="0" w:afterAutospacing="0"/>
        <w:jc w:val="center"/>
        <w:rPr>
          <w:b/>
          <w:bCs/>
          <w:lang w:val="hr-HR"/>
        </w:rPr>
      </w:pPr>
      <w:r>
        <w:rPr>
          <w:b/>
          <w:bCs/>
          <w:lang w:val="hr-HR"/>
        </w:rPr>
        <w:t>Čla</w:t>
      </w:r>
      <w:r w:rsidR="008F4DC5" w:rsidRPr="00CC23D3">
        <w:rPr>
          <w:b/>
          <w:bCs/>
          <w:lang w:val="hr-HR"/>
        </w:rPr>
        <w:t>nak 2.</w:t>
      </w:r>
    </w:p>
    <w:p w14:paraId="1CB32DD0" w14:textId="77777777" w:rsidR="007350C0" w:rsidRDefault="007350C0" w:rsidP="007350C0">
      <w:pPr>
        <w:pStyle w:val="StandardWeb"/>
        <w:spacing w:before="0" w:beforeAutospacing="0" w:after="0" w:afterAutospacing="0"/>
        <w:ind w:firstLine="708"/>
        <w:jc w:val="both"/>
        <w:rPr>
          <w:lang w:val="hr-HR"/>
        </w:rPr>
      </w:pPr>
      <w:r>
        <w:rPr>
          <w:lang w:val="hr-HR"/>
        </w:rPr>
        <w:t>U članku 8. dodaje se stavak 3. koji glasi:</w:t>
      </w:r>
    </w:p>
    <w:p w14:paraId="5C5A43AC" w14:textId="77777777" w:rsidR="007350C0" w:rsidRPr="007350C0" w:rsidRDefault="007350C0" w:rsidP="007350C0">
      <w:pPr>
        <w:pStyle w:val="StandardWeb"/>
        <w:spacing w:before="0" w:beforeAutospacing="0" w:after="0" w:afterAutospacing="0"/>
        <w:jc w:val="both"/>
        <w:rPr>
          <w:lang w:val="hr-HR"/>
        </w:rPr>
      </w:pPr>
      <w:r w:rsidRPr="007350C0">
        <w:rPr>
          <w:lang w:val="hr-HR"/>
        </w:rPr>
        <w:t>„Naručitelj može u slučajevima kada procijenjena vrijednost nabave ne prelazi navedene pragove navedene u stavku 1. ovog članka, provesti postupak s obvezom javne objave u modulu jednostavne nabave EOJN RH, ako ocijeni da bi takav način provedbe postupka bio primjeren i svrhovit.“</w:t>
      </w:r>
    </w:p>
    <w:p w14:paraId="5D0D2F2B" w14:textId="11CA7B49" w:rsidR="008836CC" w:rsidRPr="00CC23D3" w:rsidRDefault="00E27DBC" w:rsidP="00466D75">
      <w:pPr>
        <w:pStyle w:val="StandardWeb"/>
        <w:spacing w:before="0" w:beforeAutospacing="0" w:after="0" w:afterAutospacing="0"/>
        <w:rPr>
          <w:b/>
          <w:bCs/>
          <w:sz w:val="22"/>
          <w:szCs w:val="22"/>
          <w:lang w:val="hr-HR"/>
        </w:rPr>
      </w:pPr>
      <w:r>
        <w:rPr>
          <w:lang w:val="hr-HR"/>
        </w:rPr>
        <w:tab/>
      </w:r>
    </w:p>
    <w:p w14:paraId="62FAD00A" w14:textId="164DFB35" w:rsidR="00E03D32" w:rsidRPr="00CC23D3" w:rsidRDefault="00E03D32" w:rsidP="002F35BE">
      <w:pPr>
        <w:pStyle w:val="StandardWeb"/>
        <w:spacing w:before="0" w:beforeAutospacing="0" w:after="0" w:afterAutospacing="0"/>
        <w:jc w:val="center"/>
        <w:rPr>
          <w:b/>
          <w:bCs/>
          <w:lang w:val="hr-HR"/>
        </w:rPr>
      </w:pPr>
      <w:r w:rsidRPr="00CC23D3">
        <w:rPr>
          <w:b/>
          <w:bCs/>
          <w:lang w:val="hr-HR"/>
        </w:rPr>
        <w:t xml:space="preserve">Članak </w:t>
      </w:r>
      <w:r w:rsidR="00466D75">
        <w:rPr>
          <w:b/>
          <w:bCs/>
          <w:lang w:val="hr-HR"/>
        </w:rPr>
        <w:t>3</w:t>
      </w:r>
      <w:r w:rsidRPr="00CC23D3">
        <w:rPr>
          <w:b/>
          <w:bCs/>
          <w:lang w:val="hr-HR"/>
        </w:rPr>
        <w:t>.</w:t>
      </w:r>
    </w:p>
    <w:p w14:paraId="118E722B" w14:textId="14516633" w:rsidR="009A1FA0" w:rsidRPr="00CC23D3" w:rsidRDefault="00466D75" w:rsidP="00466D75">
      <w:pPr>
        <w:pStyle w:val="StandardWeb"/>
        <w:spacing w:before="0" w:beforeAutospacing="0" w:after="0" w:afterAutospacing="0"/>
        <w:ind w:firstLine="708"/>
        <w:rPr>
          <w:highlight w:val="yellow"/>
          <w:lang w:val="hr-HR"/>
        </w:rPr>
      </w:pPr>
      <w:r>
        <w:rPr>
          <w:lang w:val="hr-HR"/>
        </w:rPr>
        <w:t>Mijenja se članak 17. koji sada glasi:</w:t>
      </w:r>
      <w:r>
        <w:rPr>
          <w:lang w:val="hr-HR"/>
        </w:rPr>
        <w:tab/>
      </w:r>
    </w:p>
    <w:p w14:paraId="19AF60A6" w14:textId="0003F8FC" w:rsidR="00466D75" w:rsidRPr="00357EEF" w:rsidRDefault="002E42A4" w:rsidP="00466D75">
      <w:pPr>
        <w:pStyle w:val="StandardWeb"/>
        <w:spacing w:before="0" w:beforeAutospacing="0" w:after="0" w:afterAutospacing="0"/>
        <w:jc w:val="both"/>
        <w:rPr>
          <w:lang w:val="hr-HR"/>
        </w:rPr>
      </w:pPr>
      <w:r>
        <w:rPr>
          <w:lang w:val="hr-HR"/>
        </w:rPr>
        <w:t>„</w:t>
      </w:r>
      <w:r w:rsidR="00466D75" w:rsidRPr="00357EEF">
        <w:rPr>
          <w:lang w:val="hr-HR"/>
        </w:rPr>
        <w:t xml:space="preserve">(1) U postupcima jednostavne nabave procijenjene vrijednosti jednake ili veće od 15.000,00 </w:t>
      </w:r>
      <w:r w:rsidR="00466D75">
        <w:rPr>
          <w:lang w:val="hr-HR"/>
        </w:rPr>
        <w:t>EUR</w:t>
      </w:r>
      <w:r w:rsidR="00466D75" w:rsidRPr="00357EEF">
        <w:rPr>
          <w:lang w:val="hr-HR"/>
        </w:rPr>
        <w:t xml:space="preserve">, nakon dostave odluke o odabiru ponuditeljima, naručitelj ne smije sklopiti ugovor o nabavi odnosno izdati narudžbenicu prije isteka rokova za podnošenje prigovora propisanih odredbom članka </w:t>
      </w:r>
      <w:r w:rsidR="00466D75">
        <w:rPr>
          <w:lang w:val="hr-HR"/>
        </w:rPr>
        <w:t>18</w:t>
      </w:r>
      <w:r w:rsidR="00466D75" w:rsidRPr="00357EEF">
        <w:rPr>
          <w:lang w:val="hr-HR"/>
        </w:rPr>
        <w:t xml:space="preserve">. stavak </w:t>
      </w:r>
      <w:r w:rsidR="00466D75">
        <w:rPr>
          <w:lang w:val="hr-HR"/>
        </w:rPr>
        <w:t>3</w:t>
      </w:r>
      <w:r w:rsidR="00466D75" w:rsidRPr="00357EEF">
        <w:rPr>
          <w:lang w:val="hr-HR"/>
        </w:rPr>
        <w:t xml:space="preserve">. ovog Pravilnika. </w:t>
      </w:r>
    </w:p>
    <w:p w14:paraId="781B8131" w14:textId="77777777" w:rsidR="00466D75" w:rsidRDefault="00466D75" w:rsidP="00466D75">
      <w:pPr>
        <w:pStyle w:val="StandardWeb"/>
        <w:spacing w:before="0" w:beforeAutospacing="0" w:after="0" w:afterAutospacing="0"/>
        <w:jc w:val="both"/>
        <w:rPr>
          <w:lang w:val="hr-HR"/>
        </w:rPr>
      </w:pPr>
      <w:r w:rsidRPr="00357EEF">
        <w:rPr>
          <w:lang w:val="hr-HR"/>
        </w:rPr>
        <w:t>(2) Rok iz stavka 1. ovoga članka predstavlja rok mirovanja.</w:t>
      </w:r>
    </w:p>
    <w:p w14:paraId="52381A2E" w14:textId="77777777" w:rsidR="00466D75" w:rsidRPr="00466D75" w:rsidRDefault="00466D75" w:rsidP="00466D75">
      <w:pPr>
        <w:pStyle w:val="StandardWeb"/>
        <w:spacing w:before="0" w:beforeAutospacing="0" w:after="0" w:afterAutospacing="0"/>
        <w:jc w:val="both"/>
        <w:rPr>
          <w:lang w:val="hr-HR"/>
        </w:rPr>
      </w:pPr>
      <w:r w:rsidRPr="00466D75">
        <w:rPr>
          <w:lang w:val="hr-HR"/>
        </w:rPr>
        <w:t>(3) Ponuditelj može putem EOJN RH, po objavi odluke, tražiti uvid u ponudu i druge dijelove dokumentacije. Naručitelj odobrava zahtjev za uvidom putem EOJN RH. Međutim, naručitelj iznimno može odbiti takav zahtjev ako je internim aktom propisao drugačiji način ostvarivanja prava na uvid ili ako je uvid ograničen zbog zaštite tajnosti podataka ili zahtjeva kibernetičke sigurnosti. U slučaju odobrenog zahtjeva, ponuditelj može putem EOJN RH izvršiti uvid u ponude i sandučić postupka. U slučaju da je postupak bio podijeljen u grupe, ponuditelju je dopušteno tražiti uvid samo u ponude i dokumentaciju vezanu za grupe za koje je podnio ponudu.</w:t>
      </w:r>
    </w:p>
    <w:p w14:paraId="4D512769" w14:textId="77777777" w:rsidR="00466D75" w:rsidRPr="00466D75" w:rsidRDefault="00466D75" w:rsidP="00466D75">
      <w:pPr>
        <w:pStyle w:val="StandardWeb"/>
        <w:spacing w:before="0" w:beforeAutospacing="0" w:after="0" w:afterAutospacing="0"/>
        <w:jc w:val="both"/>
        <w:rPr>
          <w:lang w:val="hr-HR"/>
        </w:rPr>
      </w:pPr>
      <w:r w:rsidRPr="00466D75">
        <w:rPr>
          <w:lang w:val="hr-HR"/>
        </w:rPr>
        <w:t>(4) Ako u roku iz stavka 1. ovoga članka nije podnesen prigovor, odluka o odabiru postaje izvršna istekom roka za podnošenje prigovora.</w:t>
      </w:r>
    </w:p>
    <w:p w14:paraId="3D61B2AC" w14:textId="77777777" w:rsidR="00466D75" w:rsidRPr="00466D75" w:rsidRDefault="00466D75" w:rsidP="00466D75">
      <w:pPr>
        <w:pStyle w:val="StandardWeb"/>
        <w:spacing w:before="0" w:beforeAutospacing="0" w:after="0" w:afterAutospacing="0"/>
        <w:jc w:val="both"/>
        <w:rPr>
          <w:lang w:val="hr-HR"/>
        </w:rPr>
      </w:pPr>
      <w:r w:rsidRPr="00466D75">
        <w:rPr>
          <w:lang w:val="hr-HR"/>
        </w:rPr>
        <w:lastRenderedPageBreak/>
        <w:t>(5) Ako je prigovor podnesen u roku, odluka o odabiru ne može se izvršiti do donošenja odluke o prigovoru.</w:t>
      </w:r>
    </w:p>
    <w:p w14:paraId="68104DEB" w14:textId="77777777" w:rsidR="00466D75" w:rsidRPr="00466D75" w:rsidRDefault="00466D75" w:rsidP="00466D75">
      <w:pPr>
        <w:pStyle w:val="StandardWeb"/>
        <w:spacing w:before="0" w:beforeAutospacing="0" w:after="0" w:afterAutospacing="0"/>
        <w:jc w:val="both"/>
        <w:rPr>
          <w:lang w:val="hr-HR"/>
        </w:rPr>
      </w:pPr>
      <w:r w:rsidRPr="00466D75">
        <w:rPr>
          <w:lang w:val="hr-HR"/>
        </w:rPr>
        <w:t>(6) U postupcima jednostavne nabave procijenjene vrijednosti manje od 15.000,00 EUR, odluka o odabiru može se izvršiti odmah nakon njezina donošenja, jer se pravna zaštita u tim postupcima ne osigurava putem prigovora.</w:t>
      </w:r>
    </w:p>
    <w:p w14:paraId="74513DED" w14:textId="67B84847" w:rsidR="00E03D32" w:rsidRPr="00466D75" w:rsidRDefault="00466D75" w:rsidP="00466D75">
      <w:pPr>
        <w:pStyle w:val="StandardWeb"/>
        <w:spacing w:before="0" w:beforeAutospacing="0" w:after="0" w:afterAutospacing="0"/>
        <w:jc w:val="both"/>
        <w:rPr>
          <w:lang w:val="hr-HR"/>
        </w:rPr>
      </w:pPr>
      <w:r w:rsidRPr="00466D75">
        <w:rPr>
          <w:lang w:val="hr-HR"/>
        </w:rPr>
        <w:t>(7) Rok mirovanja ne primjenjuje se ako je u postupku jednostavne nabave zaprimljena samo jedna ponuda, tada se odluka o odabiru može izvršiti odmah nakon njezina donošenja</w:t>
      </w:r>
      <w:r w:rsidR="00E03D32" w:rsidRPr="00466D75">
        <w:rPr>
          <w:lang w:val="hr-HR"/>
        </w:rPr>
        <w:t>.</w:t>
      </w:r>
      <w:r w:rsidR="00251137">
        <w:rPr>
          <w:lang w:val="hr-HR"/>
        </w:rPr>
        <w:t>“</w:t>
      </w:r>
    </w:p>
    <w:p w14:paraId="6BFC66F1" w14:textId="78A3375D" w:rsidR="0024007A" w:rsidRPr="00CC23D3" w:rsidRDefault="0024007A" w:rsidP="00E15F86">
      <w:pPr>
        <w:pStyle w:val="StandardWeb"/>
        <w:spacing w:before="0" w:beforeAutospacing="0" w:after="0" w:afterAutospacing="0"/>
        <w:rPr>
          <w:lang w:val="hr-HR"/>
        </w:rPr>
      </w:pPr>
    </w:p>
    <w:p w14:paraId="2D748254" w14:textId="33738EE0" w:rsidR="008836CC" w:rsidRPr="00CC23D3" w:rsidRDefault="008F4DC5" w:rsidP="008F4DC5">
      <w:pPr>
        <w:pStyle w:val="StandardWeb"/>
        <w:spacing w:before="0" w:beforeAutospacing="0" w:after="0" w:afterAutospacing="0"/>
        <w:jc w:val="center"/>
        <w:rPr>
          <w:b/>
          <w:bCs/>
          <w:lang w:val="hr-HR"/>
        </w:rPr>
      </w:pPr>
      <w:r w:rsidRPr="00CC23D3">
        <w:rPr>
          <w:b/>
          <w:bCs/>
          <w:lang w:val="hr-HR"/>
        </w:rPr>
        <w:t xml:space="preserve">Članak </w:t>
      </w:r>
      <w:r w:rsidR="00251137">
        <w:rPr>
          <w:b/>
          <w:bCs/>
          <w:lang w:val="hr-HR"/>
        </w:rPr>
        <w:t>4</w:t>
      </w:r>
      <w:r w:rsidRPr="00CC23D3">
        <w:rPr>
          <w:b/>
          <w:bCs/>
          <w:lang w:val="hr-HR"/>
        </w:rPr>
        <w:t>.</w:t>
      </w:r>
    </w:p>
    <w:p w14:paraId="5FDADEA0" w14:textId="679FD88F" w:rsidR="00B70634" w:rsidRPr="00CC23D3" w:rsidRDefault="00E7181A" w:rsidP="002C0897">
      <w:pPr>
        <w:pStyle w:val="StandardWeb"/>
        <w:spacing w:before="0" w:beforeAutospacing="0" w:after="0" w:afterAutospacing="0"/>
        <w:jc w:val="both"/>
        <w:rPr>
          <w:lang w:val="hr-HR"/>
        </w:rPr>
      </w:pPr>
      <w:r w:rsidRPr="00CC23D3">
        <w:rPr>
          <w:lang w:val="hr-HR"/>
        </w:rPr>
        <w:t>(1)</w:t>
      </w:r>
      <w:r w:rsidR="00730846" w:rsidRPr="00CC23D3">
        <w:rPr>
          <w:lang w:val="hr-HR"/>
        </w:rPr>
        <w:t xml:space="preserve"> </w:t>
      </w:r>
      <w:r w:rsidR="00B70634" w:rsidRPr="00CC23D3">
        <w:rPr>
          <w:lang w:val="hr-HR"/>
        </w:rPr>
        <w:t xml:space="preserve">Postupci jednostavne nabave koji su započeti prema odredbama </w:t>
      </w:r>
      <w:r w:rsidR="00140771" w:rsidRPr="00CC23D3">
        <w:rPr>
          <w:lang w:val="hr-HR"/>
        </w:rPr>
        <w:t>Pravilnika o prov</w:t>
      </w:r>
      <w:r w:rsidR="002B61C6">
        <w:rPr>
          <w:lang w:val="hr-HR"/>
        </w:rPr>
        <w:t>edbi</w:t>
      </w:r>
      <w:r w:rsidR="00140771" w:rsidRPr="00CC23D3">
        <w:rPr>
          <w:lang w:val="hr-HR"/>
        </w:rPr>
        <w:t xml:space="preserve"> postupaka jednostavne nabave</w:t>
      </w:r>
      <w:r w:rsidR="00B70634" w:rsidRPr="00CC23D3">
        <w:rPr>
          <w:lang w:val="hr-HR"/>
        </w:rPr>
        <w:t xml:space="preserve"> </w:t>
      </w:r>
      <w:r w:rsidR="004E27E3" w:rsidRPr="00CC23D3">
        <w:rPr>
          <w:lang w:val="hr-HR"/>
        </w:rPr>
        <w:t xml:space="preserve">(KLASA: </w:t>
      </w:r>
      <w:r w:rsidR="00140771" w:rsidRPr="00CC23D3">
        <w:rPr>
          <w:lang w:val="hr-HR"/>
        </w:rPr>
        <w:t>406-0</w:t>
      </w:r>
      <w:r w:rsidR="002B61C6">
        <w:rPr>
          <w:lang w:val="hr-HR"/>
        </w:rPr>
        <w:t>3</w:t>
      </w:r>
      <w:r w:rsidR="00140771" w:rsidRPr="00CC23D3">
        <w:rPr>
          <w:lang w:val="hr-HR"/>
        </w:rPr>
        <w:t>/26-01/1</w:t>
      </w:r>
      <w:r w:rsidR="004E27E3" w:rsidRPr="00CC23D3">
        <w:rPr>
          <w:lang w:val="hr-HR"/>
        </w:rPr>
        <w:t xml:space="preserve">, URBROJ: </w:t>
      </w:r>
      <w:r w:rsidR="00140771" w:rsidRPr="00CC23D3">
        <w:rPr>
          <w:lang w:val="hr-HR"/>
        </w:rPr>
        <w:t>2158-32-01-26-1</w:t>
      </w:r>
      <w:r w:rsidR="004E27E3" w:rsidRPr="00CC23D3">
        <w:rPr>
          <w:lang w:val="hr-HR"/>
        </w:rPr>
        <w:t xml:space="preserve"> od </w:t>
      </w:r>
      <w:r w:rsidR="00140771" w:rsidRPr="00CC23D3">
        <w:rPr>
          <w:lang w:val="hr-HR"/>
        </w:rPr>
        <w:t>2</w:t>
      </w:r>
      <w:r w:rsidR="002B61C6">
        <w:rPr>
          <w:lang w:val="hr-HR"/>
        </w:rPr>
        <w:t>0</w:t>
      </w:r>
      <w:r w:rsidR="00140771" w:rsidRPr="00CC23D3">
        <w:rPr>
          <w:lang w:val="hr-HR"/>
        </w:rPr>
        <w:t xml:space="preserve">. </w:t>
      </w:r>
      <w:r w:rsidR="002B61C6">
        <w:rPr>
          <w:lang w:val="hr-HR"/>
        </w:rPr>
        <w:t>kolovoza</w:t>
      </w:r>
      <w:r w:rsidR="00140771" w:rsidRPr="00CC23D3">
        <w:rPr>
          <w:lang w:val="hr-HR"/>
        </w:rPr>
        <w:t xml:space="preserve"> 2026</w:t>
      </w:r>
      <w:r w:rsidR="004E27E3" w:rsidRPr="00CC23D3">
        <w:rPr>
          <w:lang w:val="hr-HR"/>
        </w:rPr>
        <w:t>. godine</w:t>
      </w:r>
      <w:r w:rsidR="00B70634" w:rsidRPr="00CC23D3">
        <w:rPr>
          <w:lang w:val="hr-HR"/>
        </w:rPr>
        <w:t>) dovršiti će se prema odredbama toga pravilnika.</w:t>
      </w:r>
    </w:p>
    <w:p w14:paraId="1E9FFEB2" w14:textId="3A75F93A" w:rsidR="00B70634" w:rsidRPr="00CC23D3" w:rsidRDefault="00B70634" w:rsidP="002C0897">
      <w:pPr>
        <w:pStyle w:val="StandardWeb"/>
        <w:spacing w:before="0" w:beforeAutospacing="0" w:after="0" w:afterAutospacing="0"/>
        <w:jc w:val="both"/>
        <w:rPr>
          <w:lang w:val="hr-HR"/>
        </w:rPr>
      </w:pPr>
      <w:r w:rsidRPr="00CC23D3">
        <w:rPr>
          <w:lang w:val="hr-HR"/>
        </w:rPr>
        <w:t xml:space="preserve">(2) Stupanjem na snagu ovoga Pravilnika </w:t>
      </w:r>
      <w:r w:rsidR="00052A22">
        <w:rPr>
          <w:lang w:val="hr-HR"/>
        </w:rPr>
        <w:t xml:space="preserve">o </w:t>
      </w:r>
      <w:r w:rsidRPr="00CC23D3">
        <w:rPr>
          <w:lang w:val="hr-HR"/>
        </w:rPr>
        <w:t xml:space="preserve">prestaje važiti Pravilnik o </w:t>
      </w:r>
      <w:r w:rsidR="00140771" w:rsidRPr="00CC23D3">
        <w:rPr>
          <w:lang w:val="hr-HR"/>
        </w:rPr>
        <w:t>provođenju</w:t>
      </w:r>
      <w:r w:rsidRPr="00CC23D3">
        <w:rPr>
          <w:lang w:val="hr-HR"/>
        </w:rPr>
        <w:t xml:space="preserve"> postupaka jednostavne nabave </w:t>
      </w:r>
      <w:r w:rsidR="00EE0C46" w:rsidRPr="00CC23D3">
        <w:rPr>
          <w:lang w:val="hr-HR"/>
        </w:rPr>
        <w:t>(</w:t>
      </w:r>
      <w:r w:rsidR="00140771" w:rsidRPr="00CC23D3">
        <w:rPr>
          <w:lang w:val="hr-HR"/>
        </w:rPr>
        <w:t>KLASA: 406-0</w:t>
      </w:r>
      <w:r w:rsidR="00052A22">
        <w:rPr>
          <w:lang w:val="hr-HR"/>
        </w:rPr>
        <w:t>3</w:t>
      </w:r>
      <w:r w:rsidR="00140771" w:rsidRPr="00CC23D3">
        <w:rPr>
          <w:lang w:val="hr-HR"/>
        </w:rPr>
        <w:t xml:space="preserve">/26-01/1, URBROJ: 2158-32-01-26-1 od </w:t>
      </w:r>
      <w:r w:rsidR="00052A22">
        <w:rPr>
          <w:lang w:val="hr-HR"/>
        </w:rPr>
        <w:t>20</w:t>
      </w:r>
      <w:r w:rsidR="00140771" w:rsidRPr="00CC23D3">
        <w:rPr>
          <w:lang w:val="hr-HR"/>
        </w:rPr>
        <w:t xml:space="preserve">. </w:t>
      </w:r>
      <w:r w:rsidR="00052A22">
        <w:rPr>
          <w:lang w:val="hr-HR"/>
        </w:rPr>
        <w:t>kolovoza</w:t>
      </w:r>
      <w:r w:rsidR="00140771" w:rsidRPr="00CC23D3">
        <w:rPr>
          <w:lang w:val="hr-HR"/>
        </w:rPr>
        <w:t xml:space="preserve"> 2026. godine</w:t>
      </w:r>
      <w:r w:rsidR="004E27E3" w:rsidRPr="00CC23D3">
        <w:rPr>
          <w:lang w:val="hr-HR"/>
        </w:rPr>
        <w:t>)</w:t>
      </w:r>
    </w:p>
    <w:p w14:paraId="59E0FF04" w14:textId="640ADE9A" w:rsidR="00424A3D" w:rsidRPr="00CC23D3" w:rsidRDefault="00E7181A" w:rsidP="002C0897">
      <w:pPr>
        <w:pStyle w:val="StandardWeb"/>
        <w:spacing w:before="0" w:beforeAutospacing="0" w:after="0" w:afterAutospacing="0"/>
        <w:rPr>
          <w:lang w:val="hr-HR"/>
        </w:rPr>
      </w:pPr>
      <w:r w:rsidRPr="00CC23D3">
        <w:rPr>
          <w:lang w:val="hr-HR"/>
        </w:rPr>
        <w:t>(</w:t>
      </w:r>
      <w:r w:rsidR="002C0897" w:rsidRPr="00CC23D3">
        <w:rPr>
          <w:lang w:val="hr-HR"/>
        </w:rPr>
        <w:t>3</w:t>
      </w:r>
      <w:r w:rsidRPr="00CC23D3">
        <w:rPr>
          <w:lang w:val="hr-HR"/>
        </w:rPr>
        <w:t>)</w:t>
      </w:r>
      <w:r w:rsidR="00730846" w:rsidRPr="00CC23D3">
        <w:rPr>
          <w:lang w:val="hr-HR"/>
        </w:rPr>
        <w:t xml:space="preserve"> </w:t>
      </w:r>
      <w:r w:rsidR="008F4DC5" w:rsidRPr="00CC23D3">
        <w:rPr>
          <w:lang w:val="hr-HR"/>
        </w:rPr>
        <w:t xml:space="preserve">Ovaj Pravilnik </w:t>
      </w:r>
      <w:r w:rsidR="00052A22">
        <w:rPr>
          <w:lang w:val="hr-HR"/>
        </w:rPr>
        <w:t xml:space="preserve">o izmjenama Pravilnika o </w:t>
      </w:r>
      <w:r w:rsidR="00453FF4">
        <w:rPr>
          <w:lang w:val="hr-HR"/>
        </w:rPr>
        <w:t xml:space="preserve">provedbi postupaka jednostavne nabave </w:t>
      </w:r>
      <w:r w:rsidR="008F4DC5" w:rsidRPr="00CC23D3">
        <w:rPr>
          <w:lang w:val="hr-HR"/>
        </w:rPr>
        <w:t>objav</w:t>
      </w:r>
      <w:r w:rsidR="002C0897" w:rsidRPr="00CC23D3">
        <w:rPr>
          <w:lang w:val="hr-HR"/>
        </w:rPr>
        <w:t>ljuje se</w:t>
      </w:r>
      <w:r w:rsidR="00D95F50" w:rsidRPr="00CC23D3">
        <w:rPr>
          <w:lang w:val="hr-HR"/>
        </w:rPr>
        <w:t xml:space="preserve"> u “</w:t>
      </w:r>
      <w:r w:rsidR="00352E8A" w:rsidRPr="00CC23D3">
        <w:rPr>
          <w:lang w:val="hr-HR"/>
        </w:rPr>
        <w:t xml:space="preserve">Službenom </w:t>
      </w:r>
      <w:r w:rsidR="009B03F5" w:rsidRPr="00CC23D3">
        <w:rPr>
          <w:lang w:val="hr-HR"/>
        </w:rPr>
        <w:t>glasniku Općine Popovac</w:t>
      </w:r>
      <w:r w:rsidR="00D95F50" w:rsidRPr="00CC23D3">
        <w:rPr>
          <w:lang w:val="hr-HR"/>
        </w:rPr>
        <w:t>”</w:t>
      </w:r>
      <w:r w:rsidR="003108FF" w:rsidRPr="00CC23D3">
        <w:rPr>
          <w:lang w:val="hr-HR"/>
        </w:rPr>
        <w:t xml:space="preserve">, </w:t>
      </w:r>
      <w:r w:rsidR="008F4DC5" w:rsidRPr="00CC23D3">
        <w:rPr>
          <w:lang w:val="hr-HR"/>
        </w:rPr>
        <w:t>na web stranici Naručitelja</w:t>
      </w:r>
      <w:r w:rsidR="009A3C8F" w:rsidRPr="00CC23D3">
        <w:rPr>
          <w:lang w:val="hr-HR"/>
        </w:rPr>
        <w:t xml:space="preserve"> </w:t>
      </w:r>
      <w:r w:rsidR="002C0897" w:rsidRPr="00CC23D3">
        <w:rPr>
          <w:lang w:val="hr-HR"/>
        </w:rPr>
        <w:t xml:space="preserve">te u </w:t>
      </w:r>
      <w:r w:rsidR="009A3C8F" w:rsidRPr="00CC23D3">
        <w:rPr>
          <w:lang w:val="hr-HR"/>
        </w:rPr>
        <w:t>EOJN RH</w:t>
      </w:r>
      <w:r w:rsidR="002C0897" w:rsidRPr="00CC23D3">
        <w:rPr>
          <w:lang w:val="hr-HR"/>
        </w:rPr>
        <w:t xml:space="preserve"> a stupa na snagu </w:t>
      </w:r>
      <w:r w:rsidR="00453FF4">
        <w:rPr>
          <w:lang w:val="hr-HR"/>
        </w:rPr>
        <w:t xml:space="preserve">osmog dana od objave u </w:t>
      </w:r>
      <w:r w:rsidR="00453FF4" w:rsidRPr="00CC23D3">
        <w:rPr>
          <w:lang w:val="hr-HR"/>
        </w:rPr>
        <w:t>“Službenom glasniku Općine Popovac”</w:t>
      </w:r>
    </w:p>
    <w:p w14:paraId="0C6C91D3" w14:textId="77777777" w:rsidR="00B70634" w:rsidRPr="00CC23D3" w:rsidRDefault="00B70634" w:rsidP="002C0897">
      <w:pPr>
        <w:pStyle w:val="StandardWeb"/>
        <w:spacing w:before="0" w:beforeAutospacing="0" w:after="0" w:afterAutospacing="0"/>
        <w:rPr>
          <w:lang w:val="hr-HR"/>
        </w:rPr>
      </w:pPr>
    </w:p>
    <w:p w14:paraId="4029BF1C" w14:textId="77777777" w:rsidR="00613DF1" w:rsidRPr="00CC23D3" w:rsidRDefault="00613DF1" w:rsidP="00424A3D">
      <w:pPr>
        <w:pStyle w:val="StandardWeb"/>
        <w:spacing w:before="0" w:beforeAutospacing="0" w:after="0" w:afterAutospacing="0"/>
        <w:rPr>
          <w:lang w:val="hr-HR"/>
        </w:rPr>
      </w:pPr>
    </w:p>
    <w:p w14:paraId="587736F9" w14:textId="59317977" w:rsidR="00424A3D" w:rsidRPr="00CC23D3" w:rsidRDefault="00B37905" w:rsidP="00A77249">
      <w:pPr>
        <w:tabs>
          <w:tab w:val="left" w:pos="6237"/>
        </w:tabs>
        <w:spacing w:after="0" w:line="240" w:lineRule="auto"/>
        <w:jc w:val="center"/>
        <w:rPr>
          <w:rFonts w:ascii="Times New Roman" w:hAnsi="Times New Roman"/>
          <w:sz w:val="24"/>
          <w:szCs w:val="24"/>
          <w:lang w:val="hr-HR"/>
        </w:rPr>
      </w:pPr>
      <w:r w:rsidRPr="00CC23D3">
        <w:rPr>
          <w:rFonts w:ascii="Times New Roman" w:hAnsi="Times New Roman"/>
          <w:sz w:val="24"/>
          <w:szCs w:val="24"/>
          <w:lang w:val="hr-HR"/>
        </w:rPr>
        <w:t xml:space="preserve">                                                                               </w:t>
      </w:r>
    </w:p>
    <w:p w14:paraId="7084DAA7" w14:textId="55A9CBE0" w:rsidR="00424A3D" w:rsidRPr="00CC23D3" w:rsidRDefault="009271A2" w:rsidP="00424A3D">
      <w:pPr>
        <w:tabs>
          <w:tab w:val="left" w:pos="6525"/>
        </w:tabs>
        <w:spacing w:after="0" w:line="240" w:lineRule="auto"/>
        <w:rPr>
          <w:rFonts w:ascii="Times New Roman" w:hAnsi="Times New Roman"/>
          <w:sz w:val="24"/>
          <w:szCs w:val="24"/>
          <w:lang w:val="hr-HR"/>
        </w:rPr>
      </w:pPr>
      <w:r w:rsidRPr="00CC23D3">
        <w:rPr>
          <w:rFonts w:ascii="Times New Roman" w:hAnsi="Times New Roman"/>
          <w:sz w:val="24"/>
          <w:szCs w:val="24"/>
          <w:lang w:val="hr-HR"/>
        </w:rPr>
        <w:t xml:space="preserve">                                                                                                     </w:t>
      </w:r>
      <w:r w:rsidR="001876E8" w:rsidRPr="00CC23D3">
        <w:rPr>
          <w:rFonts w:ascii="Times New Roman" w:hAnsi="Times New Roman"/>
          <w:sz w:val="24"/>
          <w:szCs w:val="24"/>
          <w:lang w:val="hr-HR"/>
        </w:rPr>
        <w:t xml:space="preserve"> </w:t>
      </w:r>
      <w:r w:rsidR="003A0DE2" w:rsidRPr="00CC23D3">
        <w:rPr>
          <w:rFonts w:ascii="Times New Roman" w:hAnsi="Times New Roman"/>
          <w:sz w:val="24"/>
          <w:szCs w:val="24"/>
          <w:lang w:val="hr-HR"/>
        </w:rPr>
        <w:t xml:space="preserve">  </w:t>
      </w:r>
      <w:r w:rsidR="001876E8" w:rsidRPr="00CC23D3">
        <w:rPr>
          <w:rFonts w:ascii="Times New Roman" w:hAnsi="Times New Roman"/>
          <w:sz w:val="24"/>
          <w:szCs w:val="24"/>
          <w:lang w:val="hr-HR"/>
        </w:rPr>
        <w:t xml:space="preserve"> </w:t>
      </w:r>
      <w:r w:rsidR="00424A3D" w:rsidRPr="00CC23D3">
        <w:rPr>
          <w:rFonts w:ascii="Times New Roman" w:hAnsi="Times New Roman"/>
          <w:sz w:val="24"/>
          <w:szCs w:val="24"/>
          <w:lang w:val="hr-HR"/>
        </w:rPr>
        <w:t>PREDSJEDNIK</w:t>
      </w:r>
    </w:p>
    <w:p w14:paraId="7F851DED" w14:textId="4C16A808" w:rsidR="003A0DE2" w:rsidRPr="00CC23D3" w:rsidRDefault="003A0DE2" w:rsidP="00424A3D">
      <w:pPr>
        <w:tabs>
          <w:tab w:val="left" w:pos="6525"/>
        </w:tabs>
        <w:spacing w:after="0" w:line="240" w:lineRule="auto"/>
        <w:rPr>
          <w:rFonts w:ascii="Times New Roman" w:hAnsi="Times New Roman"/>
          <w:sz w:val="24"/>
          <w:szCs w:val="24"/>
          <w:lang w:val="hr-HR"/>
        </w:rPr>
      </w:pPr>
      <w:r w:rsidRPr="00CC23D3">
        <w:rPr>
          <w:rFonts w:ascii="Times New Roman" w:hAnsi="Times New Roman"/>
          <w:sz w:val="24"/>
          <w:szCs w:val="24"/>
          <w:lang w:val="hr-HR"/>
        </w:rPr>
        <w:t xml:space="preserve">                                                                                                    OPĆINSKOG VIJEĆA</w:t>
      </w:r>
    </w:p>
    <w:p w14:paraId="5AC46D58" w14:textId="0F839B30" w:rsidR="00F87305" w:rsidRPr="00CC23D3" w:rsidRDefault="00424A3D" w:rsidP="008F4DC5">
      <w:pPr>
        <w:spacing w:after="0" w:line="240" w:lineRule="auto"/>
        <w:rPr>
          <w:rFonts w:ascii="Times New Roman" w:hAnsi="Times New Roman"/>
          <w:sz w:val="24"/>
          <w:szCs w:val="24"/>
          <w:lang w:val="hr-HR"/>
        </w:rPr>
      </w:pPr>
      <w:r w:rsidRPr="00CC23D3">
        <w:rPr>
          <w:rFonts w:ascii="Times New Roman" w:hAnsi="Times New Roman"/>
          <w:sz w:val="24"/>
          <w:szCs w:val="24"/>
          <w:lang w:val="hr-HR"/>
        </w:rPr>
        <w:tab/>
      </w:r>
      <w:r w:rsidRPr="00CC23D3">
        <w:rPr>
          <w:rFonts w:ascii="Times New Roman" w:hAnsi="Times New Roman"/>
          <w:sz w:val="24"/>
          <w:szCs w:val="24"/>
          <w:lang w:val="hr-HR"/>
        </w:rPr>
        <w:tab/>
      </w:r>
      <w:r w:rsidRPr="00CC23D3">
        <w:rPr>
          <w:rFonts w:ascii="Times New Roman" w:hAnsi="Times New Roman"/>
          <w:sz w:val="24"/>
          <w:szCs w:val="24"/>
          <w:lang w:val="hr-HR"/>
        </w:rPr>
        <w:tab/>
      </w:r>
      <w:r w:rsidRPr="00CC23D3">
        <w:rPr>
          <w:rFonts w:ascii="Times New Roman" w:hAnsi="Times New Roman"/>
          <w:sz w:val="24"/>
          <w:szCs w:val="24"/>
          <w:lang w:val="hr-HR"/>
        </w:rPr>
        <w:tab/>
      </w:r>
      <w:r w:rsidRPr="00CC23D3">
        <w:rPr>
          <w:rFonts w:ascii="Times New Roman" w:hAnsi="Times New Roman"/>
          <w:sz w:val="24"/>
          <w:szCs w:val="24"/>
          <w:lang w:val="hr-HR"/>
        </w:rPr>
        <w:tab/>
      </w:r>
      <w:r w:rsidRPr="00CC23D3">
        <w:rPr>
          <w:rFonts w:ascii="Times New Roman" w:hAnsi="Times New Roman"/>
          <w:sz w:val="24"/>
          <w:szCs w:val="24"/>
          <w:lang w:val="hr-HR"/>
        </w:rPr>
        <w:tab/>
      </w:r>
      <w:r w:rsidR="009271A2" w:rsidRPr="00CC23D3">
        <w:rPr>
          <w:rFonts w:ascii="Times New Roman" w:hAnsi="Times New Roman"/>
          <w:sz w:val="24"/>
          <w:szCs w:val="24"/>
          <w:lang w:val="hr-HR"/>
        </w:rPr>
        <w:t xml:space="preserve">                     </w:t>
      </w:r>
      <w:r w:rsidRPr="00CC23D3">
        <w:rPr>
          <w:rFonts w:ascii="Times New Roman" w:hAnsi="Times New Roman"/>
          <w:sz w:val="24"/>
          <w:szCs w:val="24"/>
          <w:lang w:val="hr-HR"/>
        </w:rPr>
        <w:t xml:space="preserve">     </w:t>
      </w:r>
      <w:r w:rsidR="009A3C8F" w:rsidRPr="00CC23D3">
        <w:rPr>
          <w:rFonts w:ascii="Times New Roman" w:hAnsi="Times New Roman"/>
          <w:sz w:val="24"/>
          <w:szCs w:val="24"/>
          <w:lang w:val="hr-HR"/>
        </w:rPr>
        <w:t xml:space="preserve">    </w:t>
      </w:r>
      <w:r w:rsidR="003A0DE2" w:rsidRPr="00CC23D3">
        <w:rPr>
          <w:rFonts w:ascii="Times New Roman" w:hAnsi="Times New Roman"/>
          <w:sz w:val="24"/>
          <w:szCs w:val="24"/>
          <w:lang w:val="hr-HR"/>
        </w:rPr>
        <w:t xml:space="preserve">   </w:t>
      </w:r>
      <w:r w:rsidR="009A3C8F" w:rsidRPr="00CC23D3">
        <w:rPr>
          <w:rFonts w:ascii="Times New Roman" w:hAnsi="Times New Roman"/>
          <w:sz w:val="24"/>
          <w:szCs w:val="24"/>
          <w:lang w:val="hr-HR"/>
        </w:rPr>
        <w:t xml:space="preserve"> </w:t>
      </w:r>
      <w:r w:rsidR="009271A2" w:rsidRPr="00CC23D3">
        <w:rPr>
          <w:rFonts w:ascii="Times New Roman" w:hAnsi="Times New Roman"/>
          <w:sz w:val="24"/>
          <w:szCs w:val="24"/>
          <w:lang w:val="hr-HR"/>
        </w:rPr>
        <w:t>Zvonko Jagarinec</w:t>
      </w:r>
    </w:p>
    <w:sectPr w:rsidR="00F87305" w:rsidRPr="00CC23D3" w:rsidSect="008F4DC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9543E" w14:textId="77777777" w:rsidR="00C328B0" w:rsidRDefault="00C328B0" w:rsidP="00D36CD4">
      <w:pPr>
        <w:spacing w:after="0" w:line="240" w:lineRule="auto"/>
      </w:pPr>
      <w:r>
        <w:separator/>
      </w:r>
    </w:p>
  </w:endnote>
  <w:endnote w:type="continuationSeparator" w:id="0">
    <w:p w14:paraId="3BCD3328" w14:textId="77777777" w:rsidR="00C328B0" w:rsidRDefault="00C328B0" w:rsidP="00D3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9600" w14:textId="5F334C9F" w:rsidR="00D36CD4" w:rsidRDefault="00D36CD4">
    <w:pPr>
      <w:pStyle w:val="Podnoje"/>
      <w:jc w:val="right"/>
    </w:pPr>
  </w:p>
  <w:p w14:paraId="54105125" w14:textId="77777777" w:rsidR="00D36CD4" w:rsidRDefault="00D36CD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C10D" w14:textId="77777777" w:rsidR="00C328B0" w:rsidRDefault="00C328B0" w:rsidP="00D36CD4">
      <w:pPr>
        <w:spacing w:after="0" w:line="240" w:lineRule="auto"/>
      </w:pPr>
      <w:r>
        <w:separator/>
      </w:r>
    </w:p>
  </w:footnote>
  <w:footnote w:type="continuationSeparator" w:id="0">
    <w:p w14:paraId="4D351861" w14:textId="77777777" w:rsidR="00C328B0" w:rsidRDefault="00C328B0" w:rsidP="00D36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868"/>
    <w:multiLevelType w:val="hybridMultilevel"/>
    <w:tmpl w:val="7CD8D398"/>
    <w:lvl w:ilvl="0" w:tplc="95FED38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9907B9"/>
    <w:multiLevelType w:val="hybridMultilevel"/>
    <w:tmpl w:val="D4DEC13E"/>
    <w:lvl w:ilvl="0" w:tplc="0C1862E8">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332774"/>
    <w:multiLevelType w:val="hybridMultilevel"/>
    <w:tmpl w:val="7FB23552"/>
    <w:lvl w:ilvl="0" w:tplc="3AC4D4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68249BF"/>
    <w:multiLevelType w:val="hybridMultilevel"/>
    <w:tmpl w:val="21E82302"/>
    <w:lvl w:ilvl="0" w:tplc="8378F5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DF4E1B"/>
    <w:multiLevelType w:val="hybridMultilevel"/>
    <w:tmpl w:val="3402C110"/>
    <w:lvl w:ilvl="0" w:tplc="6E46CD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913001"/>
    <w:multiLevelType w:val="hybridMultilevel"/>
    <w:tmpl w:val="829887A2"/>
    <w:lvl w:ilvl="0" w:tplc="041A0001">
      <w:start w:val="1"/>
      <w:numFmt w:val="bullet"/>
      <w:lvlText w:val=""/>
      <w:lvlJc w:val="left"/>
      <w:pPr>
        <w:ind w:left="1980" w:hanging="360"/>
      </w:pPr>
      <w:rPr>
        <w:rFonts w:ascii="Symbol" w:hAnsi="Symbol" w:hint="default"/>
      </w:rPr>
    </w:lvl>
    <w:lvl w:ilvl="1" w:tplc="041A0003" w:tentative="1">
      <w:start w:val="1"/>
      <w:numFmt w:val="bullet"/>
      <w:lvlText w:val="o"/>
      <w:lvlJc w:val="left"/>
      <w:pPr>
        <w:ind w:left="2700" w:hanging="360"/>
      </w:pPr>
      <w:rPr>
        <w:rFonts w:ascii="Courier New" w:hAnsi="Courier New" w:cs="Courier New" w:hint="default"/>
      </w:rPr>
    </w:lvl>
    <w:lvl w:ilvl="2" w:tplc="041A0005" w:tentative="1">
      <w:start w:val="1"/>
      <w:numFmt w:val="bullet"/>
      <w:lvlText w:val=""/>
      <w:lvlJc w:val="left"/>
      <w:pPr>
        <w:ind w:left="3420" w:hanging="360"/>
      </w:pPr>
      <w:rPr>
        <w:rFonts w:ascii="Wingdings" w:hAnsi="Wingdings" w:hint="default"/>
      </w:rPr>
    </w:lvl>
    <w:lvl w:ilvl="3" w:tplc="041A0001" w:tentative="1">
      <w:start w:val="1"/>
      <w:numFmt w:val="bullet"/>
      <w:lvlText w:val=""/>
      <w:lvlJc w:val="left"/>
      <w:pPr>
        <w:ind w:left="4140" w:hanging="360"/>
      </w:pPr>
      <w:rPr>
        <w:rFonts w:ascii="Symbol" w:hAnsi="Symbol" w:hint="default"/>
      </w:rPr>
    </w:lvl>
    <w:lvl w:ilvl="4" w:tplc="041A0003" w:tentative="1">
      <w:start w:val="1"/>
      <w:numFmt w:val="bullet"/>
      <w:lvlText w:val="o"/>
      <w:lvlJc w:val="left"/>
      <w:pPr>
        <w:ind w:left="4860" w:hanging="360"/>
      </w:pPr>
      <w:rPr>
        <w:rFonts w:ascii="Courier New" w:hAnsi="Courier New" w:cs="Courier New" w:hint="default"/>
      </w:rPr>
    </w:lvl>
    <w:lvl w:ilvl="5" w:tplc="041A0005" w:tentative="1">
      <w:start w:val="1"/>
      <w:numFmt w:val="bullet"/>
      <w:lvlText w:val=""/>
      <w:lvlJc w:val="left"/>
      <w:pPr>
        <w:ind w:left="5580" w:hanging="360"/>
      </w:pPr>
      <w:rPr>
        <w:rFonts w:ascii="Wingdings" w:hAnsi="Wingdings" w:hint="default"/>
      </w:rPr>
    </w:lvl>
    <w:lvl w:ilvl="6" w:tplc="041A0001" w:tentative="1">
      <w:start w:val="1"/>
      <w:numFmt w:val="bullet"/>
      <w:lvlText w:val=""/>
      <w:lvlJc w:val="left"/>
      <w:pPr>
        <w:ind w:left="6300" w:hanging="360"/>
      </w:pPr>
      <w:rPr>
        <w:rFonts w:ascii="Symbol" w:hAnsi="Symbol" w:hint="default"/>
      </w:rPr>
    </w:lvl>
    <w:lvl w:ilvl="7" w:tplc="041A0003" w:tentative="1">
      <w:start w:val="1"/>
      <w:numFmt w:val="bullet"/>
      <w:lvlText w:val="o"/>
      <w:lvlJc w:val="left"/>
      <w:pPr>
        <w:ind w:left="7020" w:hanging="360"/>
      </w:pPr>
      <w:rPr>
        <w:rFonts w:ascii="Courier New" w:hAnsi="Courier New" w:cs="Courier New" w:hint="default"/>
      </w:rPr>
    </w:lvl>
    <w:lvl w:ilvl="8" w:tplc="041A0005" w:tentative="1">
      <w:start w:val="1"/>
      <w:numFmt w:val="bullet"/>
      <w:lvlText w:val=""/>
      <w:lvlJc w:val="left"/>
      <w:pPr>
        <w:ind w:left="7740" w:hanging="360"/>
      </w:pPr>
      <w:rPr>
        <w:rFonts w:ascii="Wingdings" w:hAnsi="Wingdings" w:hint="default"/>
      </w:rPr>
    </w:lvl>
  </w:abstractNum>
  <w:abstractNum w:abstractNumId="6" w15:restartNumberingAfterBreak="0">
    <w:nsid w:val="1C4956E8"/>
    <w:multiLevelType w:val="hybridMultilevel"/>
    <w:tmpl w:val="EFA2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036B3"/>
    <w:multiLevelType w:val="hybridMultilevel"/>
    <w:tmpl w:val="99783C6C"/>
    <w:lvl w:ilvl="0" w:tplc="A642A1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FC6EDD"/>
    <w:multiLevelType w:val="hybridMultilevel"/>
    <w:tmpl w:val="8E4A36CE"/>
    <w:lvl w:ilvl="0" w:tplc="04D0D75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6566B5F"/>
    <w:multiLevelType w:val="hybridMultilevel"/>
    <w:tmpl w:val="D01EC3A6"/>
    <w:lvl w:ilvl="0" w:tplc="9704215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8C53DE6"/>
    <w:multiLevelType w:val="hybridMultilevel"/>
    <w:tmpl w:val="1B609D7C"/>
    <w:lvl w:ilvl="0" w:tplc="84E47D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FAC2062"/>
    <w:multiLevelType w:val="hybridMultilevel"/>
    <w:tmpl w:val="A42E0674"/>
    <w:lvl w:ilvl="0" w:tplc="8904F5A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5F77D15"/>
    <w:multiLevelType w:val="hybridMultilevel"/>
    <w:tmpl w:val="DCE49F8A"/>
    <w:lvl w:ilvl="0" w:tplc="1F8A6D7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7AD2A38"/>
    <w:multiLevelType w:val="hybridMultilevel"/>
    <w:tmpl w:val="112E761A"/>
    <w:lvl w:ilvl="0" w:tplc="B3845A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91175BD"/>
    <w:multiLevelType w:val="hybridMultilevel"/>
    <w:tmpl w:val="AA089182"/>
    <w:lvl w:ilvl="0" w:tplc="613E173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BD177EC"/>
    <w:multiLevelType w:val="hybridMultilevel"/>
    <w:tmpl w:val="C08084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BFE44F1"/>
    <w:multiLevelType w:val="hybridMultilevel"/>
    <w:tmpl w:val="9FCA8308"/>
    <w:lvl w:ilvl="0" w:tplc="0F626DEE">
      <w:start w:val="1"/>
      <w:numFmt w:val="lowerLetter"/>
      <w:lvlText w:val="%1)"/>
      <w:lvlJc w:val="left"/>
      <w:pPr>
        <w:ind w:left="540" w:hanging="360"/>
      </w:pPr>
      <w:rPr>
        <w:rFonts w:hint="default"/>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17" w15:restartNumberingAfterBreak="0">
    <w:nsid w:val="3F696E22"/>
    <w:multiLevelType w:val="hybridMultilevel"/>
    <w:tmpl w:val="471C8D3C"/>
    <w:lvl w:ilvl="0" w:tplc="F6C0BE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FDF0B4D"/>
    <w:multiLevelType w:val="hybridMultilevel"/>
    <w:tmpl w:val="29CE2C62"/>
    <w:lvl w:ilvl="0" w:tplc="3ED012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0F5304"/>
    <w:multiLevelType w:val="hybridMultilevel"/>
    <w:tmpl w:val="344A4B66"/>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0" w15:restartNumberingAfterBreak="0">
    <w:nsid w:val="409273EF"/>
    <w:multiLevelType w:val="hybridMultilevel"/>
    <w:tmpl w:val="F3327FB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5D83A8F"/>
    <w:multiLevelType w:val="hybridMultilevel"/>
    <w:tmpl w:val="8998EDCE"/>
    <w:lvl w:ilvl="0" w:tplc="3AC4D4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20720B6"/>
    <w:multiLevelType w:val="hybridMultilevel"/>
    <w:tmpl w:val="B0CAA52E"/>
    <w:lvl w:ilvl="0" w:tplc="18E8E3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C962EA8"/>
    <w:multiLevelType w:val="hybridMultilevel"/>
    <w:tmpl w:val="24FADBCA"/>
    <w:lvl w:ilvl="0" w:tplc="B4E403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9A531B2"/>
    <w:multiLevelType w:val="hybridMultilevel"/>
    <w:tmpl w:val="9114347C"/>
    <w:lvl w:ilvl="0" w:tplc="C66A76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AB156F6"/>
    <w:multiLevelType w:val="hybridMultilevel"/>
    <w:tmpl w:val="C194C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137DFC"/>
    <w:multiLevelType w:val="hybridMultilevel"/>
    <w:tmpl w:val="00249DA6"/>
    <w:lvl w:ilvl="0" w:tplc="3A58B71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636436"/>
    <w:multiLevelType w:val="hybridMultilevel"/>
    <w:tmpl w:val="784EE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6D204B"/>
    <w:multiLevelType w:val="hybridMultilevel"/>
    <w:tmpl w:val="CFE4DE9E"/>
    <w:lvl w:ilvl="0" w:tplc="141E1F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82A23B1"/>
    <w:multiLevelType w:val="hybridMultilevel"/>
    <w:tmpl w:val="A564627C"/>
    <w:lvl w:ilvl="0" w:tplc="C01EBE4A">
      <w:start w:val="1"/>
      <w:numFmt w:val="decimal"/>
      <w:lvlText w:val="(%1)"/>
      <w:lvlJc w:val="left"/>
      <w:pPr>
        <w:ind w:left="770" w:hanging="41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C5E02BC"/>
    <w:multiLevelType w:val="hybridMultilevel"/>
    <w:tmpl w:val="2D604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77868881">
    <w:abstractNumId w:val="6"/>
  </w:num>
  <w:num w:numId="2" w16cid:durableId="424691626">
    <w:abstractNumId w:val="25"/>
  </w:num>
  <w:num w:numId="3" w16cid:durableId="20328958">
    <w:abstractNumId w:val="27"/>
  </w:num>
  <w:num w:numId="4" w16cid:durableId="246155090">
    <w:abstractNumId w:val="26"/>
  </w:num>
  <w:num w:numId="5" w16cid:durableId="1060443863">
    <w:abstractNumId w:val="19"/>
  </w:num>
  <w:num w:numId="6" w16cid:durableId="365642639">
    <w:abstractNumId w:val="30"/>
  </w:num>
  <w:num w:numId="7" w16cid:durableId="1402409545">
    <w:abstractNumId w:val="20"/>
  </w:num>
  <w:num w:numId="8" w16cid:durableId="1047996184">
    <w:abstractNumId w:val="2"/>
  </w:num>
  <w:num w:numId="9" w16cid:durableId="1259605716">
    <w:abstractNumId w:val="5"/>
  </w:num>
  <w:num w:numId="10" w16cid:durableId="1417021595">
    <w:abstractNumId w:val="21"/>
  </w:num>
  <w:num w:numId="11" w16cid:durableId="306277612">
    <w:abstractNumId w:val="13"/>
  </w:num>
  <w:num w:numId="12" w16cid:durableId="36122688">
    <w:abstractNumId w:val="0"/>
  </w:num>
  <w:num w:numId="13" w16cid:durableId="537355380">
    <w:abstractNumId w:val="17"/>
  </w:num>
  <w:num w:numId="14" w16cid:durableId="1801458087">
    <w:abstractNumId w:val="24"/>
  </w:num>
  <w:num w:numId="15" w16cid:durableId="1450012096">
    <w:abstractNumId w:val="14"/>
  </w:num>
  <w:num w:numId="16" w16cid:durableId="2076388683">
    <w:abstractNumId w:val="29"/>
  </w:num>
  <w:num w:numId="17" w16cid:durableId="1280379648">
    <w:abstractNumId w:val="18"/>
  </w:num>
  <w:num w:numId="18" w16cid:durableId="232932595">
    <w:abstractNumId w:val="15"/>
  </w:num>
  <w:num w:numId="19" w16cid:durableId="15929298">
    <w:abstractNumId w:val="12"/>
  </w:num>
  <w:num w:numId="20" w16cid:durableId="1675187901">
    <w:abstractNumId w:val="7"/>
  </w:num>
  <w:num w:numId="21" w16cid:durableId="992870783">
    <w:abstractNumId w:val="16"/>
  </w:num>
  <w:num w:numId="22" w16cid:durableId="219092908">
    <w:abstractNumId w:val="11"/>
  </w:num>
  <w:num w:numId="23" w16cid:durableId="1331441738">
    <w:abstractNumId w:val="10"/>
  </w:num>
  <w:num w:numId="24" w16cid:durableId="1240094573">
    <w:abstractNumId w:val="3"/>
  </w:num>
  <w:num w:numId="25" w16cid:durableId="2075200515">
    <w:abstractNumId w:val="1"/>
  </w:num>
  <w:num w:numId="26" w16cid:durableId="851186431">
    <w:abstractNumId w:val="8"/>
  </w:num>
  <w:num w:numId="27" w16cid:durableId="564027051">
    <w:abstractNumId w:val="22"/>
  </w:num>
  <w:num w:numId="28" w16cid:durableId="1372224685">
    <w:abstractNumId w:val="9"/>
  </w:num>
  <w:num w:numId="29" w16cid:durableId="1206985895">
    <w:abstractNumId w:val="23"/>
  </w:num>
  <w:num w:numId="30" w16cid:durableId="1026712345">
    <w:abstractNumId w:val="28"/>
  </w:num>
  <w:num w:numId="31" w16cid:durableId="1231425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DC5"/>
    <w:rsid w:val="000028AC"/>
    <w:rsid w:val="000105C6"/>
    <w:rsid w:val="00017773"/>
    <w:rsid w:val="000226E1"/>
    <w:rsid w:val="00024292"/>
    <w:rsid w:val="00032047"/>
    <w:rsid w:val="00032B32"/>
    <w:rsid w:val="00035607"/>
    <w:rsid w:val="00046CB4"/>
    <w:rsid w:val="00050E27"/>
    <w:rsid w:val="00052A22"/>
    <w:rsid w:val="00060A3F"/>
    <w:rsid w:val="00076657"/>
    <w:rsid w:val="00081FD8"/>
    <w:rsid w:val="0009200C"/>
    <w:rsid w:val="000B160C"/>
    <w:rsid w:val="000B3077"/>
    <w:rsid w:val="000B3E46"/>
    <w:rsid w:val="000D7CBC"/>
    <w:rsid w:val="000E161D"/>
    <w:rsid w:val="000F21C8"/>
    <w:rsid w:val="000F6893"/>
    <w:rsid w:val="0010599D"/>
    <w:rsid w:val="00140771"/>
    <w:rsid w:val="001456AB"/>
    <w:rsid w:val="001543FC"/>
    <w:rsid w:val="00161F5E"/>
    <w:rsid w:val="00176C2C"/>
    <w:rsid w:val="001876E8"/>
    <w:rsid w:val="001B66B0"/>
    <w:rsid w:val="001B79AC"/>
    <w:rsid w:val="001D7AEC"/>
    <w:rsid w:val="001E65B3"/>
    <w:rsid w:val="001F09A7"/>
    <w:rsid w:val="001F6F7F"/>
    <w:rsid w:val="00200AF5"/>
    <w:rsid w:val="00211FDD"/>
    <w:rsid w:val="00217F12"/>
    <w:rsid w:val="00220B4C"/>
    <w:rsid w:val="00235036"/>
    <w:rsid w:val="002362BF"/>
    <w:rsid w:val="0024007A"/>
    <w:rsid w:val="00251137"/>
    <w:rsid w:val="002554BE"/>
    <w:rsid w:val="00270F0F"/>
    <w:rsid w:val="00273625"/>
    <w:rsid w:val="00281351"/>
    <w:rsid w:val="002870CF"/>
    <w:rsid w:val="002B289F"/>
    <w:rsid w:val="002B43F8"/>
    <w:rsid w:val="002B4924"/>
    <w:rsid w:val="002B5598"/>
    <w:rsid w:val="002B61C6"/>
    <w:rsid w:val="002C0897"/>
    <w:rsid w:val="002C6414"/>
    <w:rsid w:val="002C77CA"/>
    <w:rsid w:val="002E42A4"/>
    <w:rsid w:val="002F35BE"/>
    <w:rsid w:val="003108FF"/>
    <w:rsid w:val="003169AE"/>
    <w:rsid w:val="00324F2D"/>
    <w:rsid w:val="00352E8A"/>
    <w:rsid w:val="003532CE"/>
    <w:rsid w:val="00356CC7"/>
    <w:rsid w:val="00357EEF"/>
    <w:rsid w:val="003651A4"/>
    <w:rsid w:val="00397BEA"/>
    <w:rsid w:val="003A0DE2"/>
    <w:rsid w:val="003A58F4"/>
    <w:rsid w:val="003B03A9"/>
    <w:rsid w:val="003B04B7"/>
    <w:rsid w:val="003B4447"/>
    <w:rsid w:val="003C3C68"/>
    <w:rsid w:val="003C6258"/>
    <w:rsid w:val="003D02C6"/>
    <w:rsid w:val="003D6611"/>
    <w:rsid w:val="003E3C80"/>
    <w:rsid w:val="003E6D34"/>
    <w:rsid w:val="003F294F"/>
    <w:rsid w:val="004066D4"/>
    <w:rsid w:val="00424A3D"/>
    <w:rsid w:val="00427695"/>
    <w:rsid w:val="00434B9F"/>
    <w:rsid w:val="00445C0B"/>
    <w:rsid w:val="0045249A"/>
    <w:rsid w:val="00453FF4"/>
    <w:rsid w:val="00460AE8"/>
    <w:rsid w:val="00462465"/>
    <w:rsid w:val="00466D75"/>
    <w:rsid w:val="00477DDA"/>
    <w:rsid w:val="004931B5"/>
    <w:rsid w:val="00493CB2"/>
    <w:rsid w:val="0049515D"/>
    <w:rsid w:val="004A73EA"/>
    <w:rsid w:val="004D04A2"/>
    <w:rsid w:val="004E27E3"/>
    <w:rsid w:val="004E4E4C"/>
    <w:rsid w:val="005040E9"/>
    <w:rsid w:val="0051296A"/>
    <w:rsid w:val="005234D4"/>
    <w:rsid w:val="00553374"/>
    <w:rsid w:val="00565F05"/>
    <w:rsid w:val="005708BA"/>
    <w:rsid w:val="00574EAA"/>
    <w:rsid w:val="00585437"/>
    <w:rsid w:val="005B3072"/>
    <w:rsid w:val="005C1116"/>
    <w:rsid w:val="005D08F1"/>
    <w:rsid w:val="005F4FD0"/>
    <w:rsid w:val="00603775"/>
    <w:rsid w:val="00613DF1"/>
    <w:rsid w:val="00620AF8"/>
    <w:rsid w:val="00634B79"/>
    <w:rsid w:val="0064052B"/>
    <w:rsid w:val="006430CE"/>
    <w:rsid w:val="006434E0"/>
    <w:rsid w:val="006454D6"/>
    <w:rsid w:val="00655189"/>
    <w:rsid w:val="00656D34"/>
    <w:rsid w:val="00660126"/>
    <w:rsid w:val="00676B72"/>
    <w:rsid w:val="00685E35"/>
    <w:rsid w:val="00693403"/>
    <w:rsid w:val="006A1967"/>
    <w:rsid w:val="006A5A14"/>
    <w:rsid w:val="006C7758"/>
    <w:rsid w:val="006D1741"/>
    <w:rsid w:val="006D66B0"/>
    <w:rsid w:val="006F2CA3"/>
    <w:rsid w:val="006F4F8D"/>
    <w:rsid w:val="007078A7"/>
    <w:rsid w:val="00714AAD"/>
    <w:rsid w:val="0072016A"/>
    <w:rsid w:val="00724AE0"/>
    <w:rsid w:val="00724DBD"/>
    <w:rsid w:val="00730846"/>
    <w:rsid w:val="007350C0"/>
    <w:rsid w:val="007555F7"/>
    <w:rsid w:val="0077141D"/>
    <w:rsid w:val="00795FBB"/>
    <w:rsid w:val="007A7534"/>
    <w:rsid w:val="007B11D2"/>
    <w:rsid w:val="007B30F6"/>
    <w:rsid w:val="007D2475"/>
    <w:rsid w:val="007D2D2A"/>
    <w:rsid w:val="007E0176"/>
    <w:rsid w:val="007F61EB"/>
    <w:rsid w:val="00835CE4"/>
    <w:rsid w:val="00841CF9"/>
    <w:rsid w:val="0084232C"/>
    <w:rsid w:val="0084315A"/>
    <w:rsid w:val="00847A32"/>
    <w:rsid w:val="008566C2"/>
    <w:rsid w:val="008579B2"/>
    <w:rsid w:val="008836CC"/>
    <w:rsid w:val="0089037D"/>
    <w:rsid w:val="008B35E3"/>
    <w:rsid w:val="008B42D7"/>
    <w:rsid w:val="008C350D"/>
    <w:rsid w:val="008D6576"/>
    <w:rsid w:val="008F4DC5"/>
    <w:rsid w:val="009078E6"/>
    <w:rsid w:val="0091047A"/>
    <w:rsid w:val="00916655"/>
    <w:rsid w:val="009271A2"/>
    <w:rsid w:val="00931E2E"/>
    <w:rsid w:val="00956DCA"/>
    <w:rsid w:val="009579F3"/>
    <w:rsid w:val="009951D1"/>
    <w:rsid w:val="009A1FA0"/>
    <w:rsid w:val="009A3C8F"/>
    <w:rsid w:val="009A3CCE"/>
    <w:rsid w:val="009B03F5"/>
    <w:rsid w:val="009B60D4"/>
    <w:rsid w:val="009C150A"/>
    <w:rsid w:val="009D3544"/>
    <w:rsid w:val="009F4AE3"/>
    <w:rsid w:val="009F7CC8"/>
    <w:rsid w:val="00A047D8"/>
    <w:rsid w:val="00A12739"/>
    <w:rsid w:val="00A51A0C"/>
    <w:rsid w:val="00A626A9"/>
    <w:rsid w:val="00A77249"/>
    <w:rsid w:val="00AA1B56"/>
    <w:rsid w:val="00AB1F8A"/>
    <w:rsid w:val="00AB21CF"/>
    <w:rsid w:val="00AC3A2D"/>
    <w:rsid w:val="00AE18F4"/>
    <w:rsid w:val="00B07059"/>
    <w:rsid w:val="00B1188C"/>
    <w:rsid w:val="00B21D5E"/>
    <w:rsid w:val="00B31FC9"/>
    <w:rsid w:val="00B37905"/>
    <w:rsid w:val="00B42788"/>
    <w:rsid w:val="00B47835"/>
    <w:rsid w:val="00B5598B"/>
    <w:rsid w:val="00B70634"/>
    <w:rsid w:val="00B819E0"/>
    <w:rsid w:val="00B83815"/>
    <w:rsid w:val="00B92B4F"/>
    <w:rsid w:val="00B97DF9"/>
    <w:rsid w:val="00BA4EAA"/>
    <w:rsid w:val="00BA5631"/>
    <w:rsid w:val="00BD0280"/>
    <w:rsid w:val="00BE4606"/>
    <w:rsid w:val="00BF3612"/>
    <w:rsid w:val="00C14F39"/>
    <w:rsid w:val="00C31EC6"/>
    <w:rsid w:val="00C328B0"/>
    <w:rsid w:val="00C44218"/>
    <w:rsid w:val="00CA252C"/>
    <w:rsid w:val="00CA2929"/>
    <w:rsid w:val="00CA5E9F"/>
    <w:rsid w:val="00CB0EA7"/>
    <w:rsid w:val="00CC23D3"/>
    <w:rsid w:val="00CC7529"/>
    <w:rsid w:val="00CD15F4"/>
    <w:rsid w:val="00CE02E1"/>
    <w:rsid w:val="00CE52C0"/>
    <w:rsid w:val="00CE658E"/>
    <w:rsid w:val="00CF011B"/>
    <w:rsid w:val="00D026FC"/>
    <w:rsid w:val="00D0463F"/>
    <w:rsid w:val="00D06847"/>
    <w:rsid w:val="00D1109A"/>
    <w:rsid w:val="00D12BD0"/>
    <w:rsid w:val="00D36CD4"/>
    <w:rsid w:val="00D47FA3"/>
    <w:rsid w:val="00D5220D"/>
    <w:rsid w:val="00D56921"/>
    <w:rsid w:val="00D836DA"/>
    <w:rsid w:val="00D95F50"/>
    <w:rsid w:val="00DB3DC2"/>
    <w:rsid w:val="00DB7690"/>
    <w:rsid w:val="00DC577B"/>
    <w:rsid w:val="00E03D32"/>
    <w:rsid w:val="00E1238A"/>
    <w:rsid w:val="00E15F86"/>
    <w:rsid w:val="00E26E97"/>
    <w:rsid w:val="00E27DBC"/>
    <w:rsid w:val="00E33143"/>
    <w:rsid w:val="00E47B53"/>
    <w:rsid w:val="00E51996"/>
    <w:rsid w:val="00E7181A"/>
    <w:rsid w:val="00E863A8"/>
    <w:rsid w:val="00E91006"/>
    <w:rsid w:val="00E92C56"/>
    <w:rsid w:val="00E95FD1"/>
    <w:rsid w:val="00EB276B"/>
    <w:rsid w:val="00EC09F9"/>
    <w:rsid w:val="00ED2265"/>
    <w:rsid w:val="00EE0C46"/>
    <w:rsid w:val="00F02E16"/>
    <w:rsid w:val="00F3108C"/>
    <w:rsid w:val="00F32928"/>
    <w:rsid w:val="00F62E25"/>
    <w:rsid w:val="00F7391F"/>
    <w:rsid w:val="00F87305"/>
    <w:rsid w:val="00F930EB"/>
    <w:rsid w:val="00FC6C4D"/>
    <w:rsid w:val="00FC78D9"/>
    <w:rsid w:val="00FD30FD"/>
    <w:rsid w:val="00FD78B9"/>
    <w:rsid w:val="00FE2A66"/>
    <w:rsid w:val="00FF03FA"/>
    <w:rsid w:val="00FF0DE8"/>
    <w:rsid w:val="00FF4F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678B"/>
  <w15:chartTrackingRefBased/>
  <w15:docId w15:val="{89ACCC87-9837-4D44-8FCB-825AE6D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DC5"/>
    <w:pPr>
      <w:spacing w:line="259" w:lineRule="auto"/>
    </w:pPr>
    <w:rPr>
      <w:rFonts w:ascii="Calibri" w:eastAsia="Calibri" w:hAnsi="Calibri" w:cs="Times New Roman"/>
      <w:kern w:val="0"/>
      <w:sz w:val="22"/>
      <w:szCs w:val="22"/>
      <w:lang w:val="en-GB"/>
      <w14:ligatures w14:val="none"/>
    </w:rPr>
  </w:style>
  <w:style w:type="paragraph" w:styleId="Naslov1">
    <w:name w:val="heading 1"/>
    <w:basedOn w:val="Normal"/>
    <w:next w:val="Normal"/>
    <w:link w:val="Naslov1Char"/>
    <w:uiPriority w:val="9"/>
    <w:qFormat/>
    <w:rsid w:val="008F4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F4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F4D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F4D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F4DC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F4DC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F4DC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F4DC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F4DC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F4DC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F4DC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F4DC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F4DC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F4DC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F4DC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F4DC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F4DC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F4DC5"/>
    <w:rPr>
      <w:rFonts w:eastAsiaTheme="majorEastAsia" w:cstheme="majorBidi"/>
      <w:color w:val="272727" w:themeColor="text1" w:themeTint="D8"/>
    </w:rPr>
  </w:style>
  <w:style w:type="paragraph" w:styleId="Naslov">
    <w:name w:val="Title"/>
    <w:basedOn w:val="Normal"/>
    <w:next w:val="Normal"/>
    <w:link w:val="NaslovChar"/>
    <w:uiPriority w:val="10"/>
    <w:qFormat/>
    <w:rsid w:val="008F4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F4DC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F4DC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F4D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4DC5"/>
    <w:pPr>
      <w:spacing w:before="160"/>
      <w:jc w:val="center"/>
    </w:pPr>
    <w:rPr>
      <w:i/>
      <w:iCs/>
      <w:color w:val="404040" w:themeColor="text1" w:themeTint="BF"/>
    </w:rPr>
  </w:style>
  <w:style w:type="character" w:customStyle="1" w:styleId="CitatChar">
    <w:name w:val="Citat Char"/>
    <w:basedOn w:val="Zadanifontodlomka"/>
    <w:link w:val="Citat"/>
    <w:uiPriority w:val="29"/>
    <w:rsid w:val="008F4DC5"/>
    <w:rPr>
      <w:i/>
      <w:iCs/>
      <w:color w:val="404040" w:themeColor="text1" w:themeTint="BF"/>
    </w:rPr>
  </w:style>
  <w:style w:type="paragraph" w:styleId="Odlomakpopisa">
    <w:name w:val="List Paragraph"/>
    <w:basedOn w:val="Normal"/>
    <w:uiPriority w:val="34"/>
    <w:qFormat/>
    <w:rsid w:val="008F4DC5"/>
    <w:pPr>
      <w:ind w:left="720"/>
      <w:contextualSpacing/>
    </w:pPr>
  </w:style>
  <w:style w:type="character" w:styleId="Jakoisticanje">
    <w:name w:val="Intense Emphasis"/>
    <w:basedOn w:val="Zadanifontodlomka"/>
    <w:uiPriority w:val="21"/>
    <w:qFormat/>
    <w:rsid w:val="008F4DC5"/>
    <w:rPr>
      <w:i/>
      <w:iCs/>
      <w:color w:val="0F4761" w:themeColor="accent1" w:themeShade="BF"/>
    </w:rPr>
  </w:style>
  <w:style w:type="paragraph" w:styleId="Naglaencitat">
    <w:name w:val="Intense Quote"/>
    <w:basedOn w:val="Normal"/>
    <w:next w:val="Normal"/>
    <w:link w:val="NaglaencitatChar"/>
    <w:uiPriority w:val="30"/>
    <w:qFormat/>
    <w:rsid w:val="008F4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F4DC5"/>
    <w:rPr>
      <w:i/>
      <w:iCs/>
      <w:color w:val="0F4761" w:themeColor="accent1" w:themeShade="BF"/>
    </w:rPr>
  </w:style>
  <w:style w:type="character" w:styleId="Istaknutareferenca">
    <w:name w:val="Intense Reference"/>
    <w:basedOn w:val="Zadanifontodlomka"/>
    <w:uiPriority w:val="32"/>
    <w:qFormat/>
    <w:rsid w:val="008F4DC5"/>
    <w:rPr>
      <w:b/>
      <w:bCs/>
      <w:smallCaps/>
      <w:color w:val="0F4761" w:themeColor="accent1" w:themeShade="BF"/>
      <w:spacing w:val="5"/>
    </w:rPr>
  </w:style>
  <w:style w:type="paragraph" w:styleId="StandardWeb">
    <w:name w:val="Normal (Web)"/>
    <w:basedOn w:val="Normal"/>
    <w:uiPriority w:val="99"/>
    <w:unhideWhenUsed/>
    <w:rsid w:val="008F4DC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D36CD4"/>
    <w:pPr>
      <w:autoSpaceDE w:val="0"/>
      <w:autoSpaceDN w:val="0"/>
      <w:adjustRightInd w:val="0"/>
      <w:spacing w:after="0" w:line="240" w:lineRule="auto"/>
    </w:pPr>
    <w:rPr>
      <w:rFonts w:ascii="Arial" w:hAnsi="Arial" w:cs="Arial"/>
      <w:color w:val="000000"/>
      <w:kern w:val="0"/>
    </w:rPr>
  </w:style>
  <w:style w:type="paragraph" w:styleId="Zaglavlje">
    <w:name w:val="header"/>
    <w:basedOn w:val="Normal"/>
    <w:link w:val="ZaglavljeChar"/>
    <w:uiPriority w:val="99"/>
    <w:unhideWhenUsed/>
    <w:rsid w:val="00D36C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36CD4"/>
    <w:rPr>
      <w:rFonts w:ascii="Calibri" w:eastAsia="Calibri" w:hAnsi="Calibri" w:cs="Times New Roman"/>
      <w:kern w:val="0"/>
      <w:sz w:val="22"/>
      <w:szCs w:val="22"/>
      <w:lang w:val="en-GB"/>
      <w14:ligatures w14:val="none"/>
    </w:rPr>
  </w:style>
  <w:style w:type="paragraph" w:styleId="Podnoje">
    <w:name w:val="footer"/>
    <w:basedOn w:val="Normal"/>
    <w:link w:val="PodnojeChar"/>
    <w:uiPriority w:val="99"/>
    <w:unhideWhenUsed/>
    <w:rsid w:val="00D36C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36CD4"/>
    <w:rPr>
      <w:rFonts w:ascii="Calibri" w:eastAsia="Calibri" w:hAnsi="Calibri"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3DCF3-2022-4DC9-B36A-E239A047B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3373</Characters>
  <Application>Microsoft Office Word</Application>
  <DocSecurity>0</DocSecurity>
  <Lines>28</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Anamarija Rimay</dc:creator>
  <cp:keywords/>
  <dc:description/>
  <cp:lastModifiedBy>Općina Popovac</cp:lastModifiedBy>
  <cp:revision>2</cp:revision>
  <cp:lastPrinted>2026-08-21T07:42:00Z</cp:lastPrinted>
  <dcterms:created xsi:type="dcterms:W3CDTF">2026-09-07T07:07:00Z</dcterms:created>
  <dcterms:modified xsi:type="dcterms:W3CDTF">2026-09-07T07:07:00Z</dcterms:modified>
</cp:coreProperties>
</file>