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Ind w:w="-318" w:type="dxa"/>
        <w:tblLook w:val="04A0" w:firstRow="1" w:lastRow="0" w:firstColumn="1" w:lastColumn="0" w:noHBand="0" w:noVBand="1"/>
      </w:tblPr>
      <w:tblGrid>
        <w:gridCol w:w="817"/>
        <w:gridCol w:w="8363"/>
      </w:tblGrid>
      <w:tr w:rsidR="00D7064E" w:rsidRPr="004C0442" w14:paraId="0DBD3735" w14:textId="77777777" w:rsidTr="00C77F58">
        <w:trPr>
          <w:trHeight w:val="68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0FCCA5FB" w14:textId="50CD093D" w:rsidR="00D7064E" w:rsidRPr="00D7064E" w:rsidRDefault="00D7064E" w:rsidP="00D7064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Theme="minorHAnsi" w:hAnsiTheme="minorHAnsi" w:cs="Times New Roman"/>
                <w:sz w:val="36"/>
                <w:szCs w:val="36"/>
              </w:rPr>
            </w:pPr>
            <w:r w:rsidRPr="00D7064E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 xml:space="preserve">Javni natječaj za predlaganje programa/projekata za zadovoljenje javnih potreba Općine Popovac  u području </w:t>
            </w:r>
            <w:r w:rsidR="00411688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>sporta</w:t>
            </w:r>
            <w:r w:rsidR="005A0E56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 xml:space="preserve"> – kulture – humanitarne udruge za </w:t>
            </w:r>
            <w:r w:rsidR="00446D57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>20</w:t>
            </w:r>
            <w:r w:rsidR="0002038E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>2</w:t>
            </w:r>
            <w:r w:rsidR="008B793C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>5</w:t>
            </w:r>
            <w:r w:rsidRPr="00D7064E">
              <w:rPr>
                <w:rFonts w:asciiTheme="minorHAnsi" w:hAnsiTheme="minorHAnsi" w:cs="Calibri"/>
                <w:b/>
                <w:bCs/>
                <w:sz w:val="36"/>
                <w:szCs w:val="36"/>
              </w:rPr>
              <w:t>. godinu</w:t>
            </w:r>
          </w:p>
          <w:p w14:paraId="390847F4" w14:textId="77777777" w:rsidR="00D7064E" w:rsidRPr="00D7064E" w:rsidRDefault="00D7064E" w:rsidP="00C77F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</w:rPr>
            </w:pPr>
            <w:r w:rsidRPr="00D7064E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</w:tc>
      </w:tr>
      <w:tr w:rsidR="00D7064E" w:rsidRPr="004C0442" w14:paraId="05F7DCF0" w14:textId="77777777" w:rsidTr="00C77F58">
        <w:trPr>
          <w:trHeight w:val="684"/>
        </w:trPr>
        <w:tc>
          <w:tcPr>
            <w:tcW w:w="9180" w:type="dxa"/>
            <w:gridSpan w:val="2"/>
            <w:vAlign w:val="center"/>
          </w:tcPr>
          <w:p w14:paraId="2EFB9E62" w14:textId="77777777" w:rsidR="00D7064E" w:rsidRPr="00D7064E" w:rsidRDefault="00D7064E" w:rsidP="00C77F5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D7064E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 xml:space="preserve">Prije dostave prijave potrebno je provjeriti sljedeće stavke, označiti </w:t>
            </w:r>
            <w:r w:rsidR="00C36A56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ih brojevima od 1 do 8</w:t>
            </w:r>
            <w:r w:rsidRPr="00D7064E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 xml:space="preserve"> i složiti ih sljedećim redoslijedom:</w:t>
            </w:r>
          </w:p>
        </w:tc>
      </w:tr>
      <w:tr w:rsidR="00D7064E" w:rsidRPr="004C0442" w14:paraId="1E96CEBA" w14:textId="77777777" w:rsidTr="00C77F58">
        <w:tc>
          <w:tcPr>
            <w:tcW w:w="817" w:type="dxa"/>
          </w:tcPr>
          <w:p w14:paraId="10E393AB" w14:textId="77777777" w:rsidR="00D7064E" w:rsidRPr="00D7064E" w:rsidRDefault="00D7064E" w:rsidP="00C77F58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 w:rsidRPr="00D7064E">
              <w:rPr>
                <w:rStyle w:val="Naglaeno"/>
                <w:rFonts w:asciiTheme="minorHAnsi" w:hAnsiTheme="minorHAnsi"/>
                <w:b w:val="0"/>
                <w:color w:val="auto"/>
              </w:rPr>
              <w:t>1.</w:t>
            </w:r>
          </w:p>
        </w:tc>
        <w:tc>
          <w:tcPr>
            <w:tcW w:w="8363" w:type="dxa"/>
          </w:tcPr>
          <w:p w14:paraId="05A4CE9B" w14:textId="77777777" w:rsidR="00D7064E" w:rsidRPr="00D7064E" w:rsidRDefault="00D7064E" w:rsidP="00D7064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26" w:lineRule="auto"/>
              <w:jc w:val="both"/>
              <w:rPr>
                <w:rStyle w:val="Naglaeno"/>
                <w:rFonts w:asciiTheme="minorHAnsi" w:hAnsiTheme="minorHAnsi"/>
                <w:color w:val="auto"/>
                <w:sz w:val="24"/>
                <w:szCs w:val="24"/>
              </w:rPr>
            </w:pPr>
            <w:r w:rsidRPr="00D7064E">
              <w:rPr>
                <w:rStyle w:val="Naglaeno"/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Dokaz o registraciji udruge (izvadak </w:t>
            </w:r>
            <w:r w:rsidRPr="00D7064E">
              <w:rPr>
                <w:rFonts w:asciiTheme="minorHAnsi" w:hAnsiTheme="minorHAnsi" w:cs="Calibri"/>
                <w:color w:val="auto"/>
                <w:sz w:val="24"/>
                <w:szCs w:val="24"/>
              </w:rPr>
              <w:t xml:space="preserve">ne stariji od tri mjeseca od objave javnog poziva </w:t>
            </w:r>
            <w:r w:rsidRPr="00D7064E">
              <w:rPr>
                <w:rStyle w:val="Naglaeno"/>
                <w:rFonts w:asciiTheme="minorHAnsi" w:hAnsiTheme="minorHAnsi"/>
                <w:b w:val="0"/>
                <w:color w:val="auto"/>
                <w:sz w:val="24"/>
                <w:szCs w:val="24"/>
              </w:rPr>
              <w:t>iz registra ili adresu elektroničke baze podataka)</w:t>
            </w:r>
            <w:r w:rsidRPr="00D7064E">
              <w:rPr>
                <w:rFonts w:asciiTheme="minorHAnsi" w:hAnsiTheme="minorHAnsi" w:cs="Calibri"/>
                <w:color w:val="auto"/>
                <w:sz w:val="24"/>
                <w:szCs w:val="24"/>
              </w:rPr>
              <w:t xml:space="preserve"> ili preslika Rješenja iz Registra udruga Republike Hrvatske ( Ukoliko udruga nije ishodovala novo Rješenje Ureda državne uprave u Osječko-baranjskoj županiji, a uredno je predala Zahtjev za upis promjena u Registru, potrebno je dostaviti dokaz o podnošenju zahtjeva)</w:t>
            </w:r>
          </w:p>
        </w:tc>
      </w:tr>
      <w:tr w:rsidR="00411688" w:rsidRPr="004C0442" w14:paraId="3F8AD8AB" w14:textId="77777777" w:rsidTr="00C77F58">
        <w:tc>
          <w:tcPr>
            <w:tcW w:w="817" w:type="dxa"/>
          </w:tcPr>
          <w:p w14:paraId="1A8574D0" w14:textId="77777777" w:rsidR="00411688" w:rsidRPr="00411688" w:rsidRDefault="00411688" w:rsidP="00C77F58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 w:rsidRPr="00411688">
              <w:rPr>
                <w:rStyle w:val="Naglaeno"/>
                <w:rFonts w:asciiTheme="minorHAnsi" w:hAnsiTheme="minorHAnsi"/>
                <w:b w:val="0"/>
                <w:color w:val="auto"/>
              </w:rPr>
              <w:t>2.</w:t>
            </w:r>
          </w:p>
        </w:tc>
        <w:tc>
          <w:tcPr>
            <w:tcW w:w="8363" w:type="dxa"/>
          </w:tcPr>
          <w:p w14:paraId="0CDF0EBB" w14:textId="49BF50DE" w:rsidR="00411688" w:rsidRPr="00AE110F" w:rsidRDefault="00411688" w:rsidP="00411688">
            <w:pPr>
              <w:pStyle w:val="Odlomakpopisa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E11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Preslika izvatka o upisu u Registar sportskih djelatnost</w:t>
            </w:r>
            <w:r w:rsidR="00953F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</w:t>
            </w:r>
            <w:r w:rsidR="005A0E56" w:rsidRPr="00AE11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(ODNOSI SE NA U</w:t>
            </w:r>
            <w:r w:rsidR="00AE11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</w:t>
            </w:r>
            <w:r w:rsidR="005A0E56" w:rsidRPr="00AE11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UGE IZ PODRUČJA SPORTA)</w:t>
            </w:r>
          </w:p>
          <w:p w14:paraId="6444D421" w14:textId="77777777" w:rsidR="00411688" w:rsidRPr="00411688" w:rsidRDefault="00411688" w:rsidP="00D7064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26" w:lineRule="auto"/>
              <w:jc w:val="both"/>
              <w:rPr>
                <w:rStyle w:val="Naglaeno"/>
                <w:b w:val="0"/>
                <w:color w:val="auto"/>
                <w:sz w:val="24"/>
                <w:szCs w:val="24"/>
              </w:rPr>
            </w:pPr>
          </w:p>
        </w:tc>
      </w:tr>
      <w:tr w:rsidR="00D7064E" w:rsidRPr="004C0442" w14:paraId="4729E2AB" w14:textId="77777777" w:rsidTr="00C77F58">
        <w:tc>
          <w:tcPr>
            <w:tcW w:w="817" w:type="dxa"/>
          </w:tcPr>
          <w:p w14:paraId="4CA6FA6D" w14:textId="77777777" w:rsidR="00D7064E" w:rsidRPr="00D7064E" w:rsidRDefault="00411688" w:rsidP="00C77F58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>
              <w:rPr>
                <w:rStyle w:val="Naglaeno"/>
                <w:rFonts w:asciiTheme="minorHAnsi" w:hAnsiTheme="minorHAnsi"/>
                <w:b w:val="0"/>
                <w:color w:val="auto"/>
              </w:rPr>
              <w:t>3</w:t>
            </w:r>
            <w:r w:rsidR="00D7064E" w:rsidRPr="00D7064E">
              <w:rPr>
                <w:rStyle w:val="Naglaeno"/>
                <w:rFonts w:asciiTheme="minorHAnsi" w:hAnsiTheme="minorHAnsi"/>
                <w:b w:val="0"/>
                <w:color w:val="auto"/>
              </w:rPr>
              <w:t>.</w:t>
            </w:r>
          </w:p>
        </w:tc>
        <w:tc>
          <w:tcPr>
            <w:tcW w:w="8363" w:type="dxa"/>
          </w:tcPr>
          <w:p w14:paraId="3CE20D6D" w14:textId="0ADE1FBE" w:rsidR="00D7064E" w:rsidRPr="00D7064E" w:rsidRDefault="00D7064E" w:rsidP="00D7064E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 w:rsidRPr="00D7064E">
              <w:rPr>
                <w:rFonts w:asciiTheme="minorHAnsi" w:hAnsiTheme="minorHAnsi" w:cs="Calibri"/>
                <w:color w:val="auto"/>
              </w:rPr>
              <w:t>Uvjerenje nadležnog suda, ne starije od šest (6) mjeseci od dana objave javnog poziva, da se protiv osobe ovlaštene za zastupanje udruge (koja je potpisala obrasce za prijavu programa i koja je ovlaštena potpisati ugovor o financiranju) i voditelja programa ne vodi kazneni postupak u skladu s odredbama Uredbe ili pisanu izjavu o nekažnjavanju;</w:t>
            </w:r>
          </w:p>
        </w:tc>
      </w:tr>
      <w:tr w:rsidR="00D7064E" w:rsidRPr="004C0442" w14:paraId="4DF2262D" w14:textId="77777777" w:rsidTr="00C77F58">
        <w:tc>
          <w:tcPr>
            <w:tcW w:w="817" w:type="dxa"/>
          </w:tcPr>
          <w:p w14:paraId="2CE98C52" w14:textId="77777777" w:rsidR="00D7064E" w:rsidRPr="00D7064E" w:rsidRDefault="00411688" w:rsidP="00C77F58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>
              <w:rPr>
                <w:rStyle w:val="Naglaeno"/>
                <w:rFonts w:asciiTheme="minorHAnsi" w:hAnsiTheme="minorHAnsi"/>
                <w:b w:val="0"/>
                <w:color w:val="auto"/>
              </w:rPr>
              <w:t>4</w:t>
            </w:r>
            <w:r w:rsidR="00D7064E" w:rsidRPr="00D7064E">
              <w:rPr>
                <w:rStyle w:val="Naglaeno"/>
                <w:rFonts w:asciiTheme="minorHAnsi" w:hAnsiTheme="minorHAnsi"/>
                <w:b w:val="0"/>
                <w:color w:val="auto"/>
              </w:rPr>
              <w:t>.</w:t>
            </w:r>
          </w:p>
        </w:tc>
        <w:tc>
          <w:tcPr>
            <w:tcW w:w="8363" w:type="dxa"/>
          </w:tcPr>
          <w:p w14:paraId="16B8E33C" w14:textId="77777777" w:rsidR="00D7064E" w:rsidRPr="00D7064E" w:rsidRDefault="00D7064E" w:rsidP="00D7064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Style w:val="Naglaeno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7064E">
              <w:rPr>
                <w:rFonts w:asciiTheme="minorHAnsi" w:hAnsiTheme="minorHAnsi" w:cs="Calibri"/>
                <w:color w:val="auto"/>
                <w:sz w:val="24"/>
                <w:szCs w:val="24"/>
              </w:rPr>
              <w:t xml:space="preserve">Potvrdu Porezne uprave o nepostojanju dugovanja s osnove plaćanja doprinosa za mirovinsko i zdravstveno osiguranje i plaćanje poreza te drugih davanja prema državnom proračunu ne stariju od 30 dana. </w:t>
            </w:r>
          </w:p>
        </w:tc>
      </w:tr>
      <w:tr w:rsidR="00D7064E" w:rsidRPr="00B16294" w14:paraId="28B7EF4B" w14:textId="77777777" w:rsidTr="00C77F58">
        <w:tc>
          <w:tcPr>
            <w:tcW w:w="817" w:type="dxa"/>
          </w:tcPr>
          <w:p w14:paraId="5DAF5AB9" w14:textId="77777777" w:rsidR="00D7064E" w:rsidRPr="00B16294" w:rsidRDefault="00411688" w:rsidP="00C77F58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>
              <w:rPr>
                <w:rStyle w:val="Naglaeno"/>
                <w:rFonts w:asciiTheme="minorHAnsi" w:hAnsiTheme="minorHAnsi"/>
                <w:b w:val="0"/>
                <w:color w:val="auto"/>
              </w:rPr>
              <w:t>5</w:t>
            </w:r>
            <w:r w:rsidR="00D7064E" w:rsidRPr="00B16294">
              <w:rPr>
                <w:rStyle w:val="Naglaeno"/>
                <w:rFonts w:asciiTheme="minorHAnsi" w:hAnsiTheme="minorHAnsi"/>
                <w:b w:val="0"/>
                <w:color w:val="auto"/>
              </w:rPr>
              <w:t>.</w:t>
            </w:r>
          </w:p>
        </w:tc>
        <w:tc>
          <w:tcPr>
            <w:tcW w:w="8363" w:type="dxa"/>
          </w:tcPr>
          <w:p w14:paraId="2B3844E6" w14:textId="77777777" w:rsidR="00D7064E" w:rsidRPr="00B16294" w:rsidRDefault="008160C0" w:rsidP="00542DA1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Theme="minorHAnsi" w:hAnsiTheme="minorHAnsi"/>
                <w:b w:val="0"/>
                <w:color w:val="auto"/>
              </w:rPr>
            </w:pPr>
            <w:r w:rsidRPr="00B16294">
              <w:rPr>
                <w:rStyle w:val="Naglaeno"/>
                <w:rFonts w:asciiTheme="minorHAnsi" w:hAnsiTheme="minorHAnsi"/>
                <w:b w:val="0"/>
                <w:color w:val="auto"/>
              </w:rPr>
              <w:t xml:space="preserve">Popunjeni obrazac opisa programa ili projekta </w:t>
            </w:r>
          </w:p>
        </w:tc>
      </w:tr>
      <w:tr w:rsidR="00D7064E" w:rsidRPr="00B16294" w14:paraId="474AD2C2" w14:textId="77777777" w:rsidTr="008160C0">
        <w:trPr>
          <w:trHeight w:val="146"/>
        </w:trPr>
        <w:tc>
          <w:tcPr>
            <w:tcW w:w="817" w:type="dxa"/>
          </w:tcPr>
          <w:p w14:paraId="3363CB84" w14:textId="77777777" w:rsidR="00D7064E" w:rsidRPr="00B16294" w:rsidRDefault="00411688" w:rsidP="00C77F5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="008160C0" w:rsidRPr="00B16294">
              <w:rPr>
                <w:rFonts w:asciiTheme="minorHAnsi" w:hAnsiTheme="minorHAnsi"/>
                <w:color w:val="auto"/>
              </w:rPr>
              <w:t>.</w:t>
            </w:r>
          </w:p>
        </w:tc>
        <w:tc>
          <w:tcPr>
            <w:tcW w:w="8363" w:type="dxa"/>
          </w:tcPr>
          <w:p w14:paraId="1683546F" w14:textId="77777777" w:rsidR="00D7064E" w:rsidRPr="00B16294" w:rsidRDefault="008160C0" w:rsidP="00542DA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B16294">
              <w:rPr>
                <w:rStyle w:val="Naglaeno"/>
                <w:rFonts w:asciiTheme="minorHAnsi" w:hAnsiTheme="minorHAnsi"/>
                <w:b w:val="0"/>
                <w:color w:val="auto"/>
              </w:rPr>
              <w:t>Popunjeni obrazac p</w:t>
            </w:r>
            <w:r w:rsidR="00542DA1">
              <w:rPr>
                <w:rStyle w:val="Naglaeno"/>
                <w:rFonts w:asciiTheme="minorHAnsi" w:hAnsiTheme="minorHAnsi"/>
                <w:b w:val="0"/>
                <w:color w:val="auto"/>
              </w:rPr>
              <w:t xml:space="preserve">roračuna programa ili projekta </w:t>
            </w:r>
          </w:p>
        </w:tc>
      </w:tr>
      <w:tr w:rsidR="008160C0" w:rsidRPr="00B16294" w14:paraId="1EBD318C" w14:textId="77777777" w:rsidTr="00C77F58">
        <w:tc>
          <w:tcPr>
            <w:tcW w:w="817" w:type="dxa"/>
          </w:tcPr>
          <w:p w14:paraId="1C842B4E" w14:textId="77777777" w:rsidR="008160C0" w:rsidRPr="00B16294" w:rsidRDefault="008160C0" w:rsidP="00C77F5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B16294">
              <w:rPr>
                <w:rFonts w:asciiTheme="minorHAnsi" w:hAnsiTheme="minorHAnsi"/>
                <w:color w:val="auto"/>
              </w:rPr>
              <w:t>7.</w:t>
            </w:r>
          </w:p>
        </w:tc>
        <w:tc>
          <w:tcPr>
            <w:tcW w:w="8363" w:type="dxa"/>
          </w:tcPr>
          <w:p w14:paraId="157E061D" w14:textId="77777777" w:rsidR="008160C0" w:rsidRPr="00B16294" w:rsidRDefault="008160C0" w:rsidP="00542DA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B16294">
              <w:rPr>
                <w:rFonts w:asciiTheme="minorHAnsi" w:hAnsiTheme="minorHAnsi"/>
                <w:color w:val="auto"/>
              </w:rPr>
              <w:t xml:space="preserve">Ispunjena Izjava o nepostojanju dvostrukog financiranja </w:t>
            </w:r>
          </w:p>
        </w:tc>
      </w:tr>
      <w:tr w:rsidR="00C07B2B" w:rsidRPr="00B16294" w14:paraId="44FB4EBF" w14:textId="77777777" w:rsidTr="00C77F58">
        <w:tc>
          <w:tcPr>
            <w:tcW w:w="817" w:type="dxa"/>
          </w:tcPr>
          <w:p w14:paraId="5B228560" w14:textId="77777777" w:rsidR="00C07B2B" w:rsidRPr="00B16294" w:rsidRDefault="00C07B2B" w:rsidP="00C77F5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8.</w:t>
            </w:r>
          </w:p>
        </w:tc>
        <w:tc>
          <w:tcPr>
            <w:tcW w:w="8363" w:type="dxa"/>
          </w:tcPr>
          <w:p w14:paraId="56639295" w14:textId="77777777" w:rsidR="00C07B2B" w:rsidRPr="00B16294" w:rsidRDefault="00C07B2B" w:rsidP="00542DA1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Izjava o partnerstvu (ako je primjenjivo) </w:t>
            </w:r>
          </w:p>
        </w:tc>
      </w:tr>
    </w:tbl>
    <w:p w14:paraId="7808CF73" w14:textId="77777777" w:rsidR="00D7064E" w:rsidRPr="00B16294" w:rsidRDefault="00D7064E" w:rsidP="00D706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14:paraId="050B555C" w14:textId="77777777" w:rsidR="008160C0" w:rsidRPr="00B16294" w:rsidRDefault="008160C0" w:rsidP="00D706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14:paraId="1ED6512A" w14:textId="77777777" w:rsidR="008160C0" w:rsidRPr="00B16294" w:rsidRDefault="008160C0" w:rsidP="00D706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14:paraId="1EF46837" w14:textId="77777777" w:rsidR="008160C0" w:rsidRPr="00B16294" w:rsidRDefault="008160C0" w:rsidP="008160C0">
      <w:pPr>
        <w:spacing w:before="100" w:beforeAutospacing="1" w:after="100" w:afterAutospacing="1" w:line="240" w:lineRule="auto"/>
        <w:contextualSpacing/>
        <w:jc w:val="center"/>
        <w:rPr>
          <w:i/>
          <w:iCs/>
          <w:szCs w:val="24"/>
        </w:rPr>
      </w:pPr>
    </w:p>
    <w:p w14:paraId="214EC30D" w14:textId="77777777" w:rsidR="008160C0" w:rsidRPr="00B16294" w:rsidRDefault="008160C0" w:rsidP="008160C0">
      <w:pPr>
        <w:spacing w:before="100" w:beforeAutospacing="1" w:after="100" w:afterAutospacing="1" w:line="240" w:lineRule="auto"/>
        <w:contextualSpacing/>
        <w:jc w:val="center"/>
        <w:rPr>
          <w:i/>
          <w:iCs/>
          <w:szCs w:val="24"/>
        </w:rPr>
      </w:pPr>
    </w:p>
    <w:p w14:paraId="659D7E9F" w14:textId="77777777" w:rsidR="008160C0" w:rsidRDefault="008160C0" w:rsidP="008160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660F7CBD" w14:textId="77777777" w:rsidR="0027772D" w:rsidRDefault="0027772D" w:rsidP="008160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sectPr w:rsidR="0027772D" w:rsidSect="00FE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17E9" w14:textId="77777777" w:rsidR="00262F85" w:rsidRDefault="00262F85" w:rsidP="00D7064E">
      <w:pPr>
        <w:spacing w:after="0" w:line="240" w:lineRule="auto"/>
      </w:pPr>
      <w:r>
        <w:separator/>
      </w:r>
    </w:p>
  </w:endnote>
  <w:endnote w:type="continuationSeparator" w:id="0">
    <w:p w14:paraId="13C9FC8C" w14:textId="77777777" w:rsidR="00262F85" w:rsidRDefault="00262F85" w:rsidP="00D7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F2E5" w14:textId="77777777" w:rsidR="00796D47" w:rsidRDefault="00796D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E09B" w14:textId="77777777" w:rsidR="00796D47" w:rsidRDefault="00796D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B96D" w14:textId="77777777" w:rsidR="00796D47" w:rsidRDefault="00796D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405A" w14:textId="77777777" w:rsidR="00262F85" w:rsidRDefault="00262F85" w:rsidP="00D7064E">
      <w:pPr>
        <w:spacing w:after="0" w:line="240" w:lineRule="auto"/>
      </w:pPr>
      <w:r>
        <w:separator/>
      </w:r>
    </w:p>
  </w:footnote>
  <w:footnote w:type="continuationSeparator" w:id="0">
    <w:p w14:paraId="20A27F55" w14:textId="77777777" w:rsidR="00262F85" w:rsidRDefault="00262F85" w:rsidP="00D7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17C4" w14:textId="77777777" w:rsidR="00796D47" w:rsidRDefault="00796D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FD6B" w14:textId="77777777" w:rsidR="00D7064E" w:rsidRPr="00796D47" w:rsidRDefault="00D7064E" w:rsidP="00796D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6A60" w14:textId="77777777" w:rsidR="00796D47" w:rsidRDefault="00796D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7D30BC"/>
    <w:multiLevelType w:val="hybridMultilevel"/>
    <w:tmpl w:val="C7D82E1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760">
    <w:abstractNumId w:val="0"/>
  </w:num>
  <w:num w:numId="2" w16cid:durableId="146658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4E"/>
    <w:rsid w:val="0002038E"/>
    <w:rsid w:val="0004177C"/>
    <w:rsid w:val="00094948"/>
    <w:rsid w:val="001D77F9"/>
    <w:rsid w:val="00262F85"/>
    <w:rsid w:val="00270F34"/>
    <w:rsid w:val="0027772D"/>
    <w:rsid w:val="003A0792"/>
    <w:rsid w:val="003B28BA"/>
    <w:rsid w:val="003D400B"/>
    <w:rsid w:val="00411688"/>
    <w:rsid w:val="00446D57"/>
    <w:rsid w:val="00542DA1"/>
    <w:rsid w:val="00543D73"/>
    <w:rsid w:val="005A0E56"/>
    <w:rsid w:val="006E7EAD"/>
    <w:rsid w:val="00796D47"/>
    <w:rsid w:val="008160C0"/>
    <w:rsid w:val="00896FCA"/>
    <w:rsid w:val="008B793C"/>
    <w:rsid w:val="008D5EDB"/>
    <w:rsid w:val="00953FCB"/>
    <w:rsid w:val="00AE110F"/>
    <w:rsid w:val="00B05DD9"/>
    <w:rsid w:val="00B16294"/>
    <w:rsid w:val="00B234A6"/>
    <w:rsid w:val="00C07B2B"/>
    <w:rsid w:val="00C36A56"/>
    <w:rsid w:val="00C4549A"/>
    <w:rsid w:val="00C52598"/>
    <w:rsid w:val="00CC0B79"/>
    <w:rsid w:val="00D07B1B"/>
    <w:rsid w:val="00D221D4"/>
    <w:rsid w:val="00D7064E"/>
    <w:rsid w:val="00DB6EF1"/>
    <w:rsid w:val="00DE56DC"/>
    <w:rsid w:val="00EA66E3"/>
    <w:rsid w:val="00EB428F"/>
    <w:rsid w:val="00ED6E03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8B92"/>
  <w15:docId w15:val="{FB3B34A5-2A7B-401A-94BD-558AAD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7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7064E"/>
    <w:rPr>
      <w:b/>
      <w:bCs/>
    </w:rPr>
  </w:style>
  <w:style w:type="paragraph" w:customStyle="1" w:styleId="Default">
    <w:name w:val="Default"/>
    <w:rsid w:val="00D70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D7064E"/>
    <w:pPr>
      <w:spacing w:after="0" w:line="240" w:lineRule="auto"/>
    </w:pPr>
    <w:rPr>
      <w:rFonts w:ascii="Verdana" w:eastAsia="Times New Roman" w:hAnsi="Verdana" w:cs="Tahoma"/>
      <w:color w:val="0070C0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7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7064E"/>
  </w:style>
  <w:style w:type="paragraph" w:styleId="Podnoje">
    <w:name w:val="footer"/>
    <w:basedOn w:val="Normal"/>
    <w:link w:val="PodnojeChar"/>
    <w:uiPriority w:val="99"/>
    <w:semiHidden/>
    <w:unhideWhenUsed/>
    <w:rsid w:val="00D7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7064E"/>
  </w:style>
  <w:style w:type="paragraph" w:styleId="Odlomakpopisa">
    <w:name w:val="List Paragraph"/>
    <w:basedOn w:val="Normal"/>
    <w:qFormat/>
    <w:rsid w:val="00D7064E"/>
    <w:pPr>
      <w:ind w:left="708"/>
    </w:pPr>
    <w:rPr>
      <w:rFonts w:eastAsia="SimSun"/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Općina Popovac</cp:lastModifiedBy>
  <cp:revision>3</cp:revision>
  <cp:lastPrinted>2019-01-15T09:37:00Z</cp:lastPrinted>
  <dcterms:created xsi:type="dcterms:W3CDTF">2024-01-18T12:44:00Z</dcterms:created>
  <dcterms:modified xsi:type="dcterms:W3CDTF">2025-01-15T06:54:00Z</dcterms:modified>
</cp:coreProperties>
</file>