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741E" w14:textId="77777777" w:rsidR="004E47F1" w:rsidRPr="007B67CF" w:rsidRDefault="004E47F1" w:rsidP="004E47F1">
      <w:pPr>
        <w:jc w:val="center"/>
        <w:rPr>
          <w:rFonts w:ascii="Arial" w:hAnsi="Arial" w:cs="Arial"/>
          <w:lang w:val="hr-HR"/>
        </w:rPr>
      </w:pPr>
      <w:r w:rsidRPr="007B67CF">
        <w:rPr>
          <w:rFonts w:ascii="Arial" w:hAnsi="Arial" w:cs="Arial"/>
          <w:noProof/>
          <w:snapToGrid/>
          <w:lang w:val="hr-HR" w:eastAsia="hr-HR"/>
        </w:rPr>
        <w:drawing>
          <wp:inline distT="0" distB="0" distL="0" distR="0" wp14:anchorId="23CD57E7" wp14:editId="17B20E44">
            <wp:extent cx="58102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776AC" w14:textId="77777777" w:rsidR="004E47F1" w:rsidRPr="007B67CF" w:rsidRDefault="004E47F1" w:rsidP="004E47F1">
      <w:pPr>
        <w:jc w:val="center"/>
        <w:rPr>
          <w:rFonts w:ascii="Arial" w:hAnsi="Arial" w:cs="Arial"/>
          <w:b/>
          <w:szCs w:val="24"/>
          <w:lang w:val="hr-HR"/>
        </w:rPr>
      </w:pPr>
      <w:r w:rsidRPr="007B67CF">
        <w:rPr>
          <w:rFonts w:ascii="Arial" w:hAnsi="Arial" w:cs="Arial"/>
          <w:b/>
          <w:szCs w:val="24"/>
          <w:lang w:val="hr-HR"/>
        </w:rPr>
        <w:t>REPUBLIKA  HRVATSKA</w:t>
      </w:r>
    </w:p>
    <w:p w14:paraId="07305AD0" w14:textId="77777777" w:rsidR="004E47F1" w:rsidRPr="007B67CF" w:rsidRDefault="006921DE" w:rsidP="004E47F1">
      <w:pPr>
        <w:jc w:val="center"/>
        <w:rPr>
          <w:rFonts w:ascii="Arial" w:hAnsi="Arial" w:cs="Arial"/>
          <w:b/>
          <w:szCs w:val="24"/>
          <w:lang w:val="hr-HR"/>
        </w:rPr>
      </w:pPr>
      <w:r w:rsidRPr="007B67CF">
        <w:rPr>
          <w:rFonts w:ascii="Arial" w:hAnsi="Arial" w:cs="Arial"/>
          <w:b/>
          <w:szCs w:val="24"/>
          <w:lang w:val="hr-HR"/>
        </w:rPr>
        <w:t>OSJEČKO-BARANJSKA ŽUPANIJA</w:t>
      </w:r>
    </w:p>
    <w:p w14:paraId="6518851F" w14:textId="77777777" w:rsidR="004E47F1" w:rsidRPr="007B67CF" w:rsidRDefault="006921DE" w:rsidP="004E47F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7B67CF">
        <w:rPr>
          <w:rFonts w:ascii="Arial" w:hAnsi="Arial" w:cs="Arial"/>
          <w:b/>
          <w:sz w:val="28"/>
          <w:szCs w:val="28"/>
          <w:lang w:val="hr-HR"/>
        </w:rPr>
        <w:t>OPĆINA POPOVAC</w:t>
      </w:r>
    </w:p>
    <w:p w14:paraId="78B7F2DD" w14:textId="77777777" w:rsidR="004E47F1" w:rsidRPr="007B67CF" w:rsidRDefault="00676253" w:rsidP="004E47F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7B67CF">
        <w:rPr>
          <w:rFonts w:ascii="Arial" w:hAnsi="Arial" w:cs="Arial"/>
          <w:b/>
          <w:sz w:val="28"/>
          <w:szCs w:val="28"/>
          <w:lang w:val="hr-HR"/>
        </w:rPr>
        <w:t>Načelnik Općine Popovac</w:t>
      </w:r>
    </w:p>
    <w:p w14:paraId="43ED0B1C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77D010B4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041DB9F0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0372D913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67FE59CF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23C844F9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550AD813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</w:pPr>
      <w:r w:rsidRPr="007B67CF"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  <w:t>UPUTE  ZA  PRIJAVITELJE</w:t>
      </w:r>
    </w:p>
    <w:p w14:paraId="1C104605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</w:pPr>
    </w:p>
    <w:p w14:paraId="375ADD9F" w14:textId="77777777" w:rsidR="004E47F1" w:rsidRPr="007B67CF" w:rsidRDefault="004E47F1" w:rsidP="00BA583C">
      <w:pPr>
        <w:suppressAutoHyphens/>
        <w:jc w:val="center"/>
        <w:rPr>
          <w:rFonts w:ascii="Arial" w:hAnsi="Arial" w:cs="Arial"/>
          <w:b/>
          <w:snapToGrid/>
          <w:sz w:val="32"/>
          <w:szCs w:val="24"/>
          <w:lang w:val="hr-HR" w:eastAsia="ar-SA"/>
        </w:rPr>
      </w:pPr>
      <w:r w:rsidRPr="007B67CF">
        <w:rPr>
          <w:rFonts w:ascii="Arial" w:hAnsi="Arial" w:cs="Arial"/>
          <w:b/>
          <w:snapToGrid/>
          <w:sz w:val="32"/>
          <w:szCs w:val="24"/>
          <w:lang w:val="hr-HR" w:eastAsia="ar-SA"/>
        </w:rPr>
        <w:t>na</w:t>
      </w:r>
    </w:p>
    <w:p w14:paraId="33F4F242" w14:textId="77777777" w:rsidR="004E47F1" w:rsidRPr="007B67CF" w:rsidRDefault="004E47F1" w:rsidP="00BA583C">
      <w:pPr>
        <w:suppressAutoHyphens/>
        <w:jc w:val="center"/>
        <w:rPr>
          <w:rFonts w:ascii="Arial" w:hAnsi="Arial" w:cs="Arial"/>
          <w:b/>
          <w:snapToGrid/>
          <w:sz w:val="32"/>
          <w:szCs w:val="24"/>
          <w:lang w:val="hr-HR" w:eastAsia="ar-SA"/>
        </w:rPr>
      </w:pPr>
    </w:p>
    <w:p w14:paraId="56FE8B1E" w14:textId="77777777" w:rsidR="004E47F1" w:rsidRPr="007B67CF" w:rsidRDefault="004E47F1" w:rsidP="00BA58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40"/>
          <w:szCs w:val="40"/>
          <w:lang w:val="hr-HR" w:eastAsia="de-DE"/>
        </w:rPr>
      </w:pPr>
      <w:r w:rsidRPr="007B67CF">
        <w:rPr>
          <w:rFonts w:ascii="Arial" w:hAnsi="Arial" w:cs="Arial"/>
          <w:b/>
          <w:bCs/>
          <w:noProof/>
          <w:snapToGrid/>
          <w:color w:val="000000"/>
          <w:sz w:val="40"/>
          <w:szCs w:val="40"/>
          <w:lang w:val="hr-HR" w:eastAsia="de-DE"/>
        </w:rPr>
        <w:t>Javni natječaj</w:t>
      </w:r>
    </w:p>
    <w:p w14:paraId="7E2BE020" w14:textId="77777777" w:rsidR="004E47F1" w:rsidRPr="007B67CF" w:rsidRDefault="004E47F1" w:rsidP="00BA58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</w:pPr>
      <w:r w:rsidRPr="007B67CF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za financiranje programa i projekata koje provode udruge,</w:t>
      </w:r>
    </w:p>
    <w:p w14:paraId="744230D8" w14:textId="2D4398B4" w:rsidR="004E47F1" w:rsidRPr="007B67CF" w:rsidRDefault="004E47F1" w:rsidP="00BA58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</w:pPr>
      <w:r w:rsidRPr="007B67CF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sredstvi</w:t>
      </w:r>
      <w:r w:rsidR="00BA583C" w:rsidRPr="007B67CF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m</w:t>
      </w:r>
      <w:r w:rsidRPr="007B67CF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a iz Proračuna Općine Popovac za 20</w:t>
      </w:r>
      <w:r w:rsidR="00545FD2" w:rsidRPr="007B67CF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2</w:t>
      </w:r>
      <w:r w:rsidR="005D5761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2</w:t>
      </w:r>
      <w:r w:rsidRPr="007B67CF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. godinu</w:t>
      </w:r>
    </w:p>
    <w:p w14:paraId="2A58CD2D" w14:textId="77777777" w:rsidR="004E47F1" w:rsidRPr="007B67CF" w:rsidRDefault="004E47F1" w:rsidP="004E47F1">
      <w:pPr>
        <w:spacing w:after="240"/>
        <w:jc w:val="center"/>
        <w:rPr>
          <w:rFonts w:ascii="Arial" w:hAnsi="Arial" w:cs="Arial"/>
          <w:sz w:val="32"/>
          <w:szCs w:val="32"/>
          <w:lang w:val="hr-HR"/>
        </w:rPr>
      </w:pPr>
    </w:p>
    <w:p w14:paraId="2BC3F0D2" w14:textId="77777777" w:rsidR="004E47F1" w:rsidRPr="007B67CF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</w:p>
    <w:p w14:paraId="16FA67FB" w14:textId="77777777" w:rsidR="004E47F1" w:rsidRPr="007B67CF" w:rsidRDefault="004E47F1" w:rsidP="004E47F1">
      <w:pPr>
        <w:pStyle w:val="SubTitle1"/>
        <w:rPr>
          <w:rFonts w:ascii="Arial" w:hAnsi="Arial" w:cs="Arial"/>
          <w:b w:val="0"/>
          <w:noProof/>
          <w:sz w:val="24"/>
          <w:szCs w:val="24"/>
          <w:u w:val="single"/>
          <w:lang w:val="hr-HR"/>
        </w:rPr>
      </w:pPr>
    </w:p>
    <w:p w14:paraId="1F73CACC" w14:textId="77777777" w:rsidR="004E47F1" w:rsidRPr="007B67CF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</w:p>
    <w:p w14:paraId="3837B9F1" w14:textId="2F11CE2D" w:rsidR="004E47F1" w:rsidRPr="007B67CF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  <w:r w:rsidRPr="007B67CF">
        <w:rPr>
          <w:rFonts w:ascii="Arial" w:hAnsi="Arial" w:cs="Arial"/>
          <w:noProof/>
          <w:sz w:val="24"/>
          <w:szCs w:val="24"/>
          <w:lang w:val="hr-HR"/>
        </w:rPr>
        <w:t xml:space="preserve">Datum objave Javnog natječaja: </w:t>
      </w:r>
      <w:r w:rsidR="005D5761">
        <w:rPr>
          <w:rFonts w:ascii="Arial" w:hAnsi="Arial" w:cs="Arial"/>
          <w:noProof/>
          <w:sz w:val="24"/>
          <w:szCs w:val="24"/>
          <w:lang w:val="hr-HR"/>
        </w:rPr>
        <w:t>1</w:t>
      </w:r>
      <w:r w:rsidR="004A0E7F">
        <w:rPr>
          <w:rFonts w:ascii="Arial" w:hAnsi="Arial" w:cs="Arial"/>
          <w:noProof/>
          <w:sz w:val="24"/>
          <w:szCs w:val="24"/>
          <w:lang w:val="hr-HR"/>
        </w:rPr>
        <w:t>9</w:t>
      </w:r>
      <w:r w:rsidRPr="007B67CF">
        <w:rPr>
          <w:rFonts w:ascii="Arial" w:hAnsi="Arial" w:cs="Arial"/>
          <w:noProof/>
          <w:sz w:val="24"/>
          <w:szCs w:val="24"/>
          <w:lang w:val="hr-HR"/>
        </w:rPr>
        <w:t>. siječnja 20</w:t>
      </w:r>
      <w:r w:rsidR="00545FD2" w:rsidRPr="007B67CF">
        <w:rPr>
          <w:rFonts w:ascii="Arial" w:hAnsi="Arial" w:cs="Arial"/>
          <w:noProof/>
          <w:sz w:val="24"/>
          <w:szCs w:val="24"/>
          <w:lang w:val="hr-HR"/>
        </w:rPr>
        <w:t>2</w:t>
      </w:r>
      <w:r w:rsidR="005D5761">
        <w:rPr>
          <w:rFonts w:ascii="Arial" w:hAnsi="Arial" w:cs="Arial"/>
          <w:noProof/>
          <w:sz w:val="24"/>
          <w:szCs w:val="24"/>
          <w:lang w:val="hr-HR"/>
        </w:rPr>
        <w:t>2</w:t>
      </w:r>
      <w:r w:rsidRPr="007B67CF">
        <w:rPr>
          <w:rFonts w:ascii="Arial" w:hAnsi="Arial" w:cs="Arial"/>
          <w:noProof/>
          <w:sz w:val="24"/>
          <w:szCs w:val="24"/>
          <w:lang w:val="hr-HR"/>
        </w:rPr>
        <w:t>. godine</w:t>
      </w:r>
    </w:p>
    <w:p w14:paraId="4CE5377B" w14:textId="23B9714C" w:rsidR="004E47F1" w:rsidRPr="007B67CF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  <w:r w:rsidRPr="007B67CF">
        <w:rPr>
          <w:rFonts w:ascii="Arial" w:hAnsi="Arial" w:cs="Arial"/>
          <w:noProof/>
          <w:sz w:val="24"/>
          <w:szCs w:val="24"/>
          <w:lang w:val="hr-HR"/>
        </w:rPr>
        <w:t xml:space="preserve">Rok za dostavu prijava: </w:t>
      </w:r>
      <w:r w:rsidR="009B3792" w:rsidRPr="007B67CF">
        <w:rPr>
          <w:rFonts w:ascii="Arial" w:hAnsi="Arial" w:cs="Arial"/>
          <w:noProof/>
          <w:sz w:val="24"/>
          <w:szCs w:val="24"/>
          <w:lang w:val="hr-HR"/>
        </w:rPr>
        <w:t>1</w:t>
      </w:r>
      <w:r w:rsidR="004A0E7F">
        <w:rPr>
          <w:rFonts w:ascii="Arial" w:hAnsi="Arial" w:cs="Arial"/>
          <w:noProof/>
          <w:sz w:val="24"/>
          <w:szCs w:val="24"/>
          <w:lang w:val="hr-HR"/>
        </w:rPr>
        <w:t>9</w:t>
      </w:r>
      <w:r w:rsidRPr="007B67CF">
        <w:rPr>
          <w:rFonts w:ascii="Arial" w:hAnsi="Arial" w:cs="Arial"/>
          <w:noProof/>
          <w:sz w:val="24"/>
          <w:szCs w:val="24"/>
          <w:lang w:val="hr-HR"/>
        </w:rPr>
        <w:t xml:space="preserve">. </w:t>
      </w:r>
      <w:r w:rsidR="005D5761">
        <w:rPr>
          <w:rFonts w:ascii="Arial" w:hAnsi="Arial" w:cs="Arial"/>
          <w:noProof/>
          <w:sz w:val="24"/>
          <w:szCs w:val="24"/>
          <w:lang w:val="hr-HR"/>
        </w:rPr>
        <w:t>veljače</w:t>
      </w:r>
      <w:r w:rsidRPr="007B67CF">
        <w:rPr>
          <w:rFonts w:ascii="Arial" w:hAnsi="Arial" w:cs="Arial"/>
          <w:noProof/>
          <w:sz w:val="24"/>
          <w:szCs w:val="24"/>
          <w:lang w:val="hr-HR"/>
        </w:rPr>
        <w:t xml:space="preserve"> 20</w:t>
      </w:r>
      <w:r w:rsidR="00545FD2" w:rsidRPr="007B67CF">
        <w:rPr>
          <w:rFonts w:ascii="Arial" w:hAnsi="Arial" w:cs="Arial"/>
          <w:noProof/>
          <w:sz w:val="24"/>
          <w:szCs w:val="24"/>
          <w:lang w:val="hr-HR"/>
        </w:rPr>
        <w:t>2</w:t>
      </w:r>
      <w:r w:rsidR="005D5761">
        <w:rPr>
          <w:rFonts w:ascii="Arial" w:hAnsi="Arial" w:cs="Arial"/>
          <w:noProof/>
          <w:sz w:val="24"/>
          <w:szCs w:val="24"/>
          <w:lang w:val="hr-HR"/>
        </w:rPr>
        <w:t>2</w:t>
      </w:r>
      <w:r w:rsidRPr="007B67CF">
        <w:rPr>
          <w:rFonts w:ascii="Arial" w:hAnsi="Arial" w:cs="Arial"/>
          <w:noProof/>
          <w:sz w:val="24"/>
          <w:szCs w:val="24"/>
          <w:lang w:val="hr-HR"/>
        </w:rPr>
        <w:t>. godine</w:t>
      </w:r>
    </w:p>
    <w:p w14:paraId="108E36DD" w14:textId="77777777" w:rsidR="004E47F1" w:rsidRPr="007B67CF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</w:p>
    <w:p w14:paraId="3ADB7335" w14:textId="77777777" w:rsidR="004E47F1" w:rsidRPr="007B67CF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</w:p>
    <w:p w14:paraId="0FDF9791" w14:textId="77777777" w:rsidR="004E47F1" w:rsidRPr="007B67CF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14:paraId="0FC64AF4" w14:textId="77777777" w:rsidR="004E47F1" w:rsidRPr="007B67CF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14:paraId="45362BBC" w14:textId="77777777" w:rsidR="004E47F1" w:rsidRPr="007B67CF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14:paraId="4A38B4DF" w14:textId="77777777" w:rsidR="004E47F1" w:rsidRPr="007B67CF" w:rsidRDefault="004E47F1" w:rsidP="004E47F1">
      <w:pPr>
        <w:pStyle w:val="SubTitle2"/>
        <w:jc w:val="both"/>
        <w:rPr>
          <w:rFonts w:ascii="Arial" w:hAnsi="Arial" w:cs="Arial"/>
          <w:lang w:val="hr-HR"/>
        </w:rPr>
      </w:pPr>
    </w:p>
    <w:p w14:paraId="7C7FA63A" w14:textId="77777777" w:rsidR="004E47F1" w:rsidRPr="007B67CF" w:rsidRDefault="004E47F1" w:rsidP="004E47F1">
      <w:pPr>
        <w:pStyle w:val="Guidelines2"/>
        <w:spacing w:after="120"/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</w:pPr>
      <w:bookmarkStart w:id="0" w:name="_Toc419712048"/>
      <w:r w:rsidRPr="007B67CF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lastRenderedPageBreak/>
        <w:t>CILJEVI JAVNOG NATJEČAJA I PRIORITETI ZA DODJELU SREDSTAVA</w:t>
      </w:r>
      <w:bookmarkEnd w:id="0"/>
      <w:r w:rsidRPr="007B67CF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t xml:space="preserve"> </w:t>
      </w:r>
    </w:p>
    <w:p w14:paraId="4818E965" w14:textId="77777777" w:rsidR="004E47F1" w:rsidRPr="007B67CF" w:rsidRDefault="004E47F1" w:rsidP="004E47F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14:paraId="7EBE97F0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B67CF">
        <w:rPr>
          <w:rFonts w:asciiTheme="minorHAnsi" w:hAnsiTheme="minorHAnsi" w:cstheme="minorHAnsi"/>
          <w:b/>
          <w:lang w:val="hr-HR"/>
        </w:rPr>
        <w:t>Opći cilj</w:t>
      </w:r>
      <w:r w:rsidRPr="007B67CF">
        <w:rPr>
          <w:rFonts w:asciiTheme="minorHAnsi" w:hAnsiTheme="minorHAnsi" w:cstheme="minorHAnsi"/>
          <w:lang w:val="hr-HR"/>
        </w:rPr>
        <w:t xml:space="preserve"> ovog Javnog natječaja na dostavu projektnih prijedloga je povećati učinkovitost i sposobnost organizacija civilnog društva za preuzimanje veće uloge i odgovornosti </w:t>
      </w:r>
      <w:r w:rsidRPr="007B67CF">
        <w:rPr>
          <w:rFonts w:asciiTheme="minorHAnsi" w:hAnsiTheme="minorHAnsi" w:cstheme="minorHAnsi"/>
          <w:color w:val="000000"/>
          <w:lang w:val="hr-HR"/>
        </w:rPr>
        <w:t>kojima se zadovoljavaju potrebe korisnika i potrebe Općine Popovac kao zajednice u cjelini.</w:t>
      </w:r>
    </w:p>
    <w:p w14:paraId="70D7C0A1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B67CF">
        <w:rPr>
          <w:rFonts w:asciiTheme="minorHAnsi" w:hAnsiTheme="minorHAnsi" w:cstheme="minorHAnsi"/>
          <w:b/>
          <w:lang w:val="hr-HR"/>
        </w:rPr>
        <w:t xml:space="preserve">Specifični cilj </w:t>
      </w:r>
      <w:r w:rsidRPr="007B67CF">
        <w:rPr>
          <w:rFonts w:asciiTheme="minorHAnsi" w:hAnsiTheme="minorHAnsi" w:cstheme="minorHAnsi"/>
          <w:lang w:val="hr-HR"/>
        </w:rPr>
        <w:t>ovog Javnog natječaja na dostavu projektnih prijedloga je unaprijediti sposobnosti organizacije civilnog društva za  pružanje društvenih usluga korisnicima te potaknuti udruge na unaprjeđenje kvalitete života građana i promicanje položaja i ugleda Općine Popovac.</w:t>
      </w:r>
    </w:p>
    <w:p w14:paraId="2005D6CD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B67CF">
        <w:rPr>
          <w:rFonts w:asciiTheme="minorHAnsi" w:hAnsiTheme="minorHAnsi" w:cstheme="minorHAnsi"/>
          <w:b/>
          <w:lang w:val="hr-HR"/>
        </w:rPr>
        <w:t>Prioriteti</w:t>
      </w:r>
      <w:r w:rsidRPr="007B67CF">
        <w:rPr>
          <w:rFonts w:asciiTheme="minorHAnsi" w:hAnsiTheme="minorHAnsi" w:cstheme="minorHAnsi"/>
          <w:lang w:val="hr-HR"/>
        </w:rPr>
        <w:t xml:space="preserve"> za dodjelu sredstava:</w:t>
      </w:r>
    </w:p>
    <w:p w14:paraId="1B0E491F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B67CF">
        <w:rPr>
          <w:rFonts w:asciiTheme="minorHAnsi" w:hAnsiTheme="minorHAnsi" w:cstheme="minorHAnsi"/>
          <w:lang w:val="hr-HR"/>
        </w:rPr>
        <w:t xml:space="preserve">- </w:t>
      </w:r>
      <w:r w:rsidRPr="007B67CF">
        <w:rPr>
          <w:rFonts w:asciiTheme="minorHAnsi" w:eastAsia="SimSun" w:hAnsiTheme="minorHAnsi" w:cstheme="minorHAnsi"/>
          <w:lang w:val="hr-HR" w:eastAsia="zh-CN"/>
        </w:rPr>
        <w:t xml:space="preserve">iz područja </w:t>
      </w:r>
      <w:r w:rsidRPr="007B67CF">
        <w:rPr>
          <w:rFonts w:asciiTheme="minorHAnsi" w:hAnsiTheme="minorHAnsi" w:cstheme="minorHAnsi"/>
          <w:lang w:val="hr-HR"/>
        </w:rPr>
        <w:t xml:space="preserve">sporta, vezano uz sve vidove sporta </w:t>
      </w:r>
    </w:p>
    <w:p w14:paraId="0E17EB27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B67CF">
        <w:rPr>
          <w:rFonts w:asciiTheme="minorHAnsi" w:hAnsiTheme="minorHAnsi" w:cstheme="minorHAnsi"/>
          <w:lang w:val="hr-HR"/>
        </w:rPr>
        <w:t xml:space="preserve">- iz područja kulture, vezano </w:t>
      </w:r>
      <w:r w:rsidRPr="007B67CF">
        <w:rPr>
          <w:rFonts w:asciiTheme="minorHAnsi" w:hAnsiTheme="minorHAnsi" w:cstheme="minorHAnsi"/>
          <w:color w:val="000000"/>
          <w:lang w:val="hr-HR"/>
        </w:rPr>
        <w:t xml:space="preserve">uz sve vidove kulturne djelatnosti </w:t>
      </w:r>
    </w:p>
    <w:p w14:paraId="46A4F62F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B67CF">
        <w:rPr>
          <w:rFonts w:asciiTheme="minorHAnsi" w:hAnsiTheme="minorHAnsi" w:cstheme="minorHAnsi"/>
          <w:color w:val="000000"/>
          <w:lang w:val="hr-HR"/>
        </w:rPr>
        <w:t xml:space="preserve">- iz humanitarnih djelatnosti, vezano uz brigu za </w:t>
      </w:r>
      <w:r w:rsidRPr="007B67CF">
        <w:rPr>
          <w:rFonts w:asciiTheme="minorHAnsi" w:hAnsiTheme="minorHAnsi" w:cstheme="minorHAnsi"/>
          <w:bCs/>
          <w:color w:val="000000"/>
          <w:lang w:val="hr-HR"/>
        </w:rPr>
        <w:t xml:space="preserve">djecu i mlade, braniteljsku populaciju, promicanje ljudskih prava, zaštita poljoprivrede i ruralnog razvoja, šumarstva i lovstva, zaštite okoliša i prirode, te osobe treće životne dobi </w:t>
      </w:r>
      <w:r w:rsidRPr="007B67CF">
        <w:rPr>
          <w:rFonts w:asciiTheme="minorHAnsi" w:hAnsiTheme="minorHAnsi" w:cstheme="minorHAnsi"/>
          <w:color w:val="000000"/>
          <w:lang w:val="hr-HR"/>
        </w:rPr>
        <w:t xml:space="preserve">i dr. </w:t>
      </w:r>
    </w:p>
    <w:p w14:paraId="418539B3" w14:textId="77777777" w:rsidR="004E47F1" w:rsidRPr="007B67CF" w:rsidRDefault="004E47F1" w:rsidP="004E47F1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</w:pPr>
      <w:bookmarkStart w:id="1" w:name="_Toc419712049"/>
      <w:r w:rsidRPr="007B67CF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t xml:space="preserve">PLANIRANI IZNOSI I UKUPNA VRIJEDNOST </w:t>
      </w:r>
      <w:bookmarkEnd w:id="1"/>
      <w:r w:rsidRPr="007B67CF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t>JAVNOG NATJEČAJA</w:t>
      </w:r>
    </w:p>
    <w:p w14:paraId="2F034C97" w14:textId="77777777" w:rsidR="004E47F1" w:rsidRPr="007B67CF" w:rsidRDefault="004E47F1" w:rsidP="004E47F1">
      <w:pPr>
        <w:jc w:val="both"/>
        <w:rPr>
          <w:rFonts w:asciiTheme="minorHAnsi" w:hAnsiTheme="minorHAnsi" w:cstheme="minorHAnsi"/>
          <w:noProof/>
          <w:sz w:val="16"/>
          <w:szCs w:val="16"/>
          <w:lang w:val="hr-HR"/>
        </w:rPr>
      </w:pPr>
    </w:p>
    <w:p w14:paraId="2C9DF80D" w14:textId="7A77DDDC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B67CF">
        <w:rPr>
          <w:rFonts w:asciiTheme="minorHAnsi" w:hAnsiTheme="minorHAnsi" w:cstheme="minorHAnsi"/>
          <w:noProof/>
          <w:szCs w:val="24"/>
          <w:lang w:val="hr-HR"/>
        </w:rPr>
        <w:t xml:space="preserve">Za financiranje programa i projekata u okviru ovog Javnog natječaja raspoloživ je ukupni iznos od </w:t>
      </w:r>
      <w:r w:rsidR="00911012" w:rsidRPr="007B67CF">
        <w:rPr>
          <w:rFonts w:asciiTheme="minorHAnsi" w:hAnsiTheme="minorHAnsi" w:cstheme="minorHAnsi"/>
          <w:noProof/>
          <w:szCs w:val="24"/>
          <w:lang w:val="hr-HR"/>
        </w:rPr>
        <w:t>4</w:t>
      </w:r>
      <w:r w:rsidR="002814E8">
        <w:rPr>
          <w:rFonts w:asciiTheme="minorHAnsi" w:hAnsiTheme="minorHAnsi" w:cstheme="minorHAnsi"/>
          <w:noProof/>
          <w:szCs w:val="24"/>
          <w:lang w:val="hr-HR"/>
        </w:rPr>
        <w:t>72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>.000,00 kuna, raspoređen po područjima djelovanja:</w:t>
      </w:r>
    </w:p>
    <w:p w14:paraId="4341D13B" w14:textId="0FF14925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B67CF">
        <w:rPr>
          <w:rFonts w:asciiTheme="minorHAnsi" w:hAnsiTheme="minorHAnsi" w:cstheme="minorHAnsi"/>
          <w:noProof/>
          <w:szCs w:val="24"/>
          <w:lang w:val="hr-HR"/>
        </w:rPr>
        <w:t>- iz područja sporta………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 xml:space="preserve">……………. </w:t>
      </w:r>
      <w:r w:rsidR="002814E8">
        <w:rPr>
          <w:rFonts w:asciiTheme="minorHAnsi" w:hAnsiTheme="minorHAnsi" w:cstheme="minorHAnsi"/>
          <w:noProof/>
          <w:szCs w:val="24"/>
          <w:lang w:val="hr-HR"/>
        </w:rPr>
        <w:t>410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>.000,00 kuna,</w:t>
      </w:r>
    </w:p>
    <w:p w14:paraId="4F049B5A" w14:textId="39EAA03C" w:rsidR="004E47F1" w:rsidRPr="007B67CF" w:rsidRDefault="007F49CE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B67CF">
        <w:rPr>
          <w:rFonts w:asciiTheme="minorHAnsi" w:hAnsiTheme="minorHAnsi" w:cstheme="minorHAnsi"/>
          <w:noProof/>
          <w:szCs w:val="24"/>
          <w:lang w:val="hr-HR"/>
        </w:rPr>
        <w:t>- iz područja kulture……...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>............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 xml:space="preserve"> 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 xml:space="preserve">  </w:t>
      </w:r>
      <w:r w:rsidR="00591ABB" w:rsidRPr="007B67CF">
        <w:rPr>
          <w:rFonts w:asciiTheme="minorHAnsi" w:hAnsiTheme="minorHAnsi" w:cstheme="minorHAnsi"/>
          <w:noProof/>
          <w:szCs w:val="24"/>
          <w:lang w:val="hr-HR"/>
        </w:rPr>
        <w:t>32</w:t>
      </w:r>
      <w:r w:rsidR="004E47F1" w:rsidRPr="007B67CF">
        <w:rPr>
          <w:rFonts w:asciiTheme="minorHAnsi" w:hAnsiTheme="minorHAnsi" w:cstheme="minorHAnsi"/>
          <w:noProof/>
          <w:szCs w:val="24"/>
          <w:lang w:val="hr-HR"/>
        </w:rPr>
        <w:t>.000,00 kuna,</w:t>
      </w:r>
    </w:p>
    <w:p w14:paraId="7EC89A24" w14:textId="039321F9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B67CF">
        <w:rPr>
          <w:rFonts w:asciiTheme="minorHAnsi" w:hAnsiTheme="minorHAnsi" w:cstheme="minorHAnsi"/>
          <w:noProof/>
          <w:szCs w:val="24"/>
          <w:lang w:val="hr-HR"/>
        </w:rPr>
        <w:t>- iz humanitarnih područ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>j</w:t>
      </w:r>
      <w:r w:rsidR="007F49CE" w:rsidRPr="007B67CF">
        <w:rPr>
          <w:rFonts w:asciiTheme="minorHAnsi" w:hAnsiTheme="minorHAnsi" w:cstheme="minorHAnsi"/>
          <w:noProof/>
          <w:szCs w:val="24"/>
          <w:lang w:val="hr-HR"/>
        </w:rPr>
        <w:t>a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>………...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 xml:space="preserve">  </w:t>
      </w:r>
      <w:r w:rsidR="00591ABB" w:rsidRPr="007B67CF">
        <w:rPr>
          <w:rFonts w:asciiTheme="minorHAnsi" w:hAnsiTheme="minorHAnsi" w:cstheme="minorHAnsi"/>
          <w:noProof/>
          <w:szCs w:val="24"/>
          <w:lang w:val="hr-HR"/>
        </w:rPr>
        <w:t>30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>.000,00 kuna.</w:t>
      </w:r>
    </w:p>
    <w:p w14:paraId="70CE5E19" w14:textId="77777777" w:rsidR="004E47F1" w:rsidRPr="007B67CF" w:rsidRDefault="004E47F1" w:rsidP="004E47F1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B67CF">
        <w:rPr>
          <w:rFonts w:asciiTheme="minorHAnsi" w:hAnsiTheme="minorHAnsi" w:cstheme="minorHAnsi"/>
          <w:noProof/>
          <w:szCs w:val="24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993"/>
        <w:gridCol w:w="1899"/>
        <w:gridCol w:w="2255"/>
      </w:tblGrid>
      <w:tr w:rsidR="004E47F1" w:rsidRPr="007B67CF" w14:paraId="43A68D4C" w14:textId="77777777" w:rsidTr="00401B5E">
        <w:tc>
          <w:tcPr>
            <w:tcW w:w="4928" w:type="dxa"/>
            <w:shd w:val="pct15" w:color="auto" w:fill="auto"/>
          </w:tcPr>
          <w:p w14:paraId="37FCCB36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</w:p>
          <w:p w14:paraId="780CA045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Programsko područje</w:t>
            </w:r>
          </w:p>
        </w:tc>
        <w:tc>
          <w:tcPr>
            <w:tcW w:w="2126" w:type="dxa"/>
            <w:shd w:val="pct15" w:color="auto" w:fill="auto"/>
          </w:tcPr>
          <w:p w14:paraId="176D661D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Najmanji iznos za pojedini program/projekt</w:t>
            </w:r>
          </w:p>
        </w:tc>
        <w:tc>
          <w:tcPr>
            <w:tcW w:w="1843" w:type="dxa"/>
            <w:shd w:val="pct15" w:color="auto" w:fill="auto"/>
          </w:tcPr>
          <w:p w14:paraId="5AF32181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Najviši iznos za pojedini program/projekt</w:t>
            </w:r>
          </w:p>
        </w:tc>
        <w:tc>
          <w:tcPr>
            <w:tcW w:w="1242" w:type="dxa"/>
            <w:shd w:val="pct15" w:color="auto" w:fill="auto"/>
          </w:tcPr>
          <w:p w14:paraId="3C5929D4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Očekivani broj programa/projekata za financiranje</w:t>
            </w:r>
          </w:p>
        </w:tc>
      </w:tr>
      <w:tr w:rsidR="004E47F1" w:rsidRPr="007B67CF" w14:paraId="2387C8F7" w14:textId="77777777" w:rsidTr="00401B5E">
        <w:tc>
          <w:tcPr>
            <w:tcW w:w="4928" w:type="dxa"/>
          </w:tcPr>
          <w:p w14:paraId="678769EF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Sport</w:t>
            </w:r>
          </w:p>
        </w:tc>
        <w:tc>
          <w:tcPr>
            <w:tcW w:w="2126" w:type="dxa"/>
          </w:tcPr>
          <w:p w14:paraId="50F7E10C" w14:textId="77777777" w:rsidR="004E47F1" w:rsidRPr="007B67CF" w:rsidRDefault="004E47F1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1.000,00</w:t>
            </w:r>
          </w:p>
        </w:tc>
        <w:tc>
          <w:tcPr>
            <w:tcW w:w="1843" w:type="dxa"/>
          </w:tcPr>
          <w:p w14:paraId="5081606D" w14:textId="5B0B7239" w:rsidR="004E47F1" w:rsidRPr="007B67CF" w:rsidRDefault="002814E8" w:rsidP="007F49C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hr-HR"/>
              </w:rPr>
              <w:t>200</w:t>
            </w:r>
            <w:r w:rsidR="00AC1BAD"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.000,00</w:t>
            </w:r>
          </w:p>
        </w:tc>
        <w:tc>
          <w:tcPr>
            <w:tcW w:w="1242" w:type="dxa"/>
          </w:tcPr>
          <w:p w14:paraId="0E5D11FD" w14:textId="77777777" w:rsidR="004E47F1" w:rsidRPr="007B67CF" w:rsidRDefault="00BA583C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6</w:t>
            </w:r>
          </w:p>
        </w:tc>
      </w:tr>
      <w:tr w:rsidR="004E47F1" w:rsidRPr="007B67CF" w14:paraId="4D660F6F" w14:textId="77777777" w:rsidTr="00401B5E">
        <w:tc>
          <w:tcPr>
            <w:tcW w:w="4928" w:type="dxa"/>
          </w:tcPr>
          <w:p w14:paraId="2B356C18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Kultura</w:t>
            </w:r>
          </w:p>
        </w:tc>
        <w:tc>
          <w:tcPr>
            <w:tcW w:w="2126" w:type="dxa"/>
          </w:tcPr>
          <w:p w14:paraId="3B80AFAF" w14:textId="77777777" w:rsidR="004E47F1" w:rsidRPr="007B67CF" w:rsidRDefault="004E47F1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1.000,00</w:t>
            </w:r>
          </w:p>
        </w:tc>
        <w:tc>
          <w:tcPr>
            <w:tcW w:w="1843" w:type="dxa"/>
          </w:tcPr>
          <w:p w14:paraId="52E093AE" w14:textId="4602B078" w:rsidR="004E47F1" w:rsidRPr="007B67CF" w:rsidRDefault="00BC604B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20</w:t>
            </w:r>
            <w:r w:rsidR="00AC1BAD"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.000,00</w:t>
            </w:r>
          </w:p>
        </w:tc>
        <w:tc>
          <w:tcPr>
            <w:tcW w:w="1242" w:type="dxa"/>
          </w:tcPr>
          <w:p w14:paraId="0C8E6284" w14:textId="68320486" w:rsidR="004E47F1" w:rsidRPr="007B67CF" w:rsidRDefault="00545FD2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5</w:t>
            </w:r>
          </w:p>
        </w:tc>
      </w:tr>
      <w:tr w:rsidR="004E47F1" w:rsidRPr="007B67CF" w14:paraId="5B69AB53" w14:textId="77777777" w:rsidTr="00401B5E">
        <w:tc>
          <w:tcPr>
            <w:tcW w:w="4928" w:type="dxa"/>
          </w:tcPr>
          <w:p w14:paraId="5F6AF8FA" w14:textId="77777777" w:rsidR="004E47F1" w:rsidRPr="007B67CF" w:rsidRDefault="007F49CE" w:rsidP="007F49C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Humanitarna područja</w:t>
            </w:r>
          </w:p>
        </w:tc>
        <w:tc>
          <w:tcPr>
            <w:tcW w:w="2126" w:type="dxa"/>
          </w:tcPr>
          <w:p w14:paraId="25DE7EFD" w14:textId="77777777" w:rsidR="004E47F1" w:rsidRPr="007B67CF" w:rsidRDefault="007F49CE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1.0</w:t>
            </w:r>
            <w:r w:rsidR="004E47F1"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00.00</w:t>
            </w:r>
          </w:p>
        </w:tc>
        <w:tc>
          <w:tcPr>
            <w:tcW w:w="1843" w:type="dxa"/>
          </w:tcPr>
          <w:p w14:paraId="63BA8687" w14:textId="649D006D" w:rsidR="004E47F1" w:rsidRPr="007B67CF" w:rsidRDefault="00BC604B" w:rsidP="007F49C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10</w:t>
            </w:r>
            <w:r w:rsidR="004E47F1"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.000,00</w:t>
            </w:r>
          </w:p>
        </w:tc>
        <w:tc>
          <w:tcPr>
            <w:tcW w:w="1242" w:type="dxa"/>
          </w:tcPr>
          <w:p w14:paraId="05C7C1FD" w14:textId="173339FA" w:rsidR="004E47F1" w:rsidRPr="007B67CF" w:rsidRDefault="00545FD2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6</w:t>
            </w:r>
          </w:p>
        </w:tc>
      </w:tr>
    </w:tbl>
    <w:p w14:paraId="7FDE73A1" w14:textId="77777777" w:rsidR="004E47F1" w:rsidRPr="007B67CF" w:rsidRDefault="004E47F1" w:rsidP="004E47F1">
      <w:pPr>
        <w:jc w:val="both"/>
        <w:rPr>
          <w:rFonts w:asciiTheme="minorHAnsi" w:hAnsiTheme="minorHAnsi" w:cstheme="minorHAnsi"/>
          <w:noProof/>
          <w:sz w:val="16"/>
          <w:szCs w:val="16"/>
          <w:lang w:val="hr-HR"/>
        </w:rPr>
      </w:pPr>
    </w:p>
    <w:p w14:paraId="1406D796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B67CF">
        <w:rPr>
          <w:rFonts w:asciiTheme="minorHAnsi" w:hAnsiTheme="minorHAnsi" w:cstheme="minorHAnsi"/>
          <w:noProof/>
          <w:szCs w:val="24"/>
          <w:lang w:val="hr-HR"/>
        </w:rPr>
        <w:t xml:space="preserve">Programi i 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>p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>rojekti se mogu financirati u 100% iznosu ukupnih prihvatljivih troškova projekta, pri čemu potencijalni prijavitelji i partneri mogu osigurati sufinanciranje iz vlastitih sredst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>a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 xml:space="preserve">va ili drugih izvora. </w:t>
      </w:r>
      <w:bookmarkStart w:id="2" w:name="_Toc419712050"/>
    </w:p>
    <w:p w14:paraId="65893EC7" w14:textId="77777777" w:rsidR="004E47F1" w:rsidRPr="007B67CF" w:rsidRDefault="004E47F1" w:rsidP="004E47F1">
      <w:pPr>
        <w:jc w:val="both"/>
        <w:rPr>
          <w:rFonts w:asciiTheme="minorHAnsi" w:hAnsiTheme="minorHAnsi" w:cstheme="minorHAnsi"/>
          <w:noProof/>
          <w:sz w:val="20"/>
          <w:lang w:val="hr-HR"/>
        </w:rPr>
      </w:pPr>
    </w:p>
    <w:p w14:paraId="5D3A355A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 xml:space="preserve">FORMALNI UVJETI NATJEČAJA </w:t>
      </w:r>
    </w:p>
    <w:p w14:paraId="1D1DAE77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6BACCDF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 xml:space="preserve">PRIJAVITELJI: TKO MOŽE PODNIJETI PRIJAVU? </w:t>
      </w:r>
    </w:p>
    <w:p w14:paraId="17523EFC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9471752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Prihvatljivi prijavitelji</w:t>
      </w:r>
    </w:p>
    <w:p w14:paraId="47569375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5F63D435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 xml:space="preserve">Pravo podnošenja prijave projekta/programa imaju udruge čiji su ciljevi i djelatnosti usmjereni ka zadovoljenju javnih potreba stanovnika Općine Popovac u području  </w:t>
      </w:r>
      <w:r w:rsidRPr="007B67CF">
        <w:rPr>
          <w:rFonts w:ascii="Calibri" w:hAnsi="Calibri"/>
          <w:noProof/>
          <w:snapToGrid/>
          <w:szCs w:val="24"/>
          <w:lang w:val="hr-HR" w:eastAsia="hr-HR"/>
        </w:rPr>
        <w:t>socijalne skrbi, zdravstva i humanitarnih djelatnost</w:t>
      </w:r>
      <w:r w:rsidRPr="007B67CF">
        <w:rPr>
          <w:rFonts w:ascii="Calibri" w:hAnsi="Calibri"/>
          <w:snapToGrid/>
          <w:szCs w:val="24"/>
          <w:lang w:val="hr-HR" w:eastAsia="hr-HR"/>
        </w:rPr>
        <w:t>i,  a kojima temeljna svrha nije stjecanje dobiti i čije aktivnosti Povjerenstvo za provedbu javnog natječaja ne ocijeni kao gospodarsku djelatnost.</w:t>
      </w:r>
    </w:p>
    <w:p w14:paraId="13D0D3E4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D5D951D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A2E57B9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Za provođenje projekta/programa nije obvezno partnerstvo, međutim ono se preporučuje iz razloga što je intencija Općine Popovac međusobno povezati organizacije i potaknuti ih na međusobnu suradnju i osmišljavanje zajedničkih aktivnosti.</w:t>
      </w:r>
    </w:p>
    <w:p w14:paraId="7EE8140B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855E0E9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Prijavitelj može djelovati u partnerstvu s najmanje jednom udrugom. Partneri moraju zadovoljiti sve uvjete prihvatljivosti koji vrijede i za prijavitelja. Prijavitelj i partner prijavi trebaju priložiti popunjenu, potpisom odgovorne osobe te pečatom ovjerenu Izjavu o partnerstvu. Izjavu popunjava i potpisuje svaki od partnera pojedinačno i mora biti priložena u izvorniku.</w:t>
      </w:r>
    </w:p>
    <w:p w14:paraId="01A20851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025AB5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Prilikom prijave potrebno je voditi računa o tome da je partnerstvo utemeljeno na međusobnim odnosima, na dogovoru ili eventualnom ugovoru o međusobnim pravima i obvezama i da svaki loš odabir partnera u projektu može dovesti u pitanje realizaciju aktivnosti i ostvarenje zacrtanih ciljeva. Općina Popovac potpisuje Ugovor isključivo s prijaviteljem programa/projekta kojeg u konačnici smatra odgovornim za kvalitetnu provedbu programa/projekta te namjensko trošenje sredstava i redovito izvještavanje.</w:t>
      </w:r>
    </w:p>
    <w:p w14:paraId="002B3759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4F71140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55D7567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Prijavitelji moraju zadovoljiti sljedeće uvjete:</w:t>
      </w:r>
    </w:p>
    <w:p w14:paraId="4D6DDE9E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B023C87" w14:textId="26E93D3A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 xml:space="preserve">da imaju sjedište na području Općine Popovac ili da provode aktivnosti od općeg interesa </w:t>
      </w:r>
      <w:r w:rsidR="006C6CC2">
        <w:rPr>
          <w:rFonts w:ascii="Calibri" w:eastAsia="SimSun" w:hAnsi="Calibri"/>
          <w:szCs w:val="24"/>
          <w:lang w:val="hr-HR"/>
        </w:rPr>
        <w:t>za</w:t>
      </w:r>
      <w:r w:rsidRPr="007B67CF">
        <w:rPr>
          <w:rFonts w:ascii="Calibri" w:eastAsia="SimSun" w:hAnsi="Calibri"/>
          <w:szCs w:val="24"/>
          <w:lang w:val="hr-HR"/>
        </w:rPr>
        <w:t xml:space="preserve"> Općinu Popovac;</w:t>
      </w:r>
    </w:p>
    <w:p w14:paraId="6FD8B472" w14:textId="77777777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>da su upisani u Registar udruga Republike Hrvatske;</w:t>
      </w:r>
    </w:p>
    <w:p w14:paraId="678F7C76" w14:textId="77777777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>da su upisani u Registar neprofitnih organizacija pri Ministarstvu financija;</w:t>
      </w:r>
    </w:p>
    <w:p w14:paraId="06A6AF3C" w14:textId="77777777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>da su uskladili svoje statute s odredbama Zakona o udrugama te podnijeli zahtjev Uredu državne uprave u Osječko-baranjskoj županiji za promjenu podataka u Registru;</w:t>
      </w:r>
    </w:p>
    <w:p w14:paraId="439D47A5" w14:textId="77777777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 xml:space="preserve">da uredno ispunjavaju obveze iz ranije sklopljenih ugovora o financiranju iz javnih izvora; </w:t>
      </w:r>
    </w:p>
    <w:p w14:paraId="03D25D49" w14:textId="77777777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>da se protiv osobe ovlaštene za zastupanje udruge i voditelja projekta/programa ne vodi kazneni postupak i nije pravomoćno osuđen za prekršaje i kaznena djela sukladno odredbama Uredbe;</w:t>
      </w:r>
    </w:p>
    <w:p w14:paraId="385172EA" w14:textId="77777777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>da vode transparentno financijsko poslovanje u skladu sa zakonskim propisima,</w:t>
      </w:r>
    </w:p>
    <w:p w14:paraId="27B25A18" w14:textId="77777777" w:rsidR="007F49CE" w:rsidRPr="007B67CF" w:rsidRDefault="007F49CE" w:rsidP="007F49CE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jc w:val="both"/>
        <w:rPr>
          <w:rFonts w:ascii="Calibri" w:eastAsia="SimSun" w:hAnsi="Calibri" w:cs="Calibri"/>
          <w:szCs w:val="24"/>
          <w:lang w:val="hr-HR"/>
        </w:rPr>
      </w:pPr>
      <w:r w:rsidRPr="007B67CF">
        <w:rPr>
          <w:rFonts w:ascii="Calibri" w:eastAsia="SimSun" w:hAnsi="Calibri" w:cs="Calibri"/>
          <w:szCs w:val="24"/>
          <w:lang w:val="hr-HR"/>
        </w:rPr>
        <w:t>da nemaju dugovanja s osnove plaćanja doprinosa za mirovinsko i zdravstveno osiguranje i plaćanje poreza te drugih davanja prema državnom proračunu i proračunu Općine.</w:t>
      </w:r>
    </w:p>
    <w:p w14:paraId="00371175" w14:textId="617B9EEF" w:rsidR="006921DE" w:rsidRPr="007B67CF" w:rsidRDefault="006921DE" w:rsidP="006921D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ind w:left="720"/>
        <w:jc w:val="both"/>
        <w:rPr>
          <w:rFonts w:ascii="Calibri" w:eastAsia="SimSun" w:hAnsi="Calibri" w:cs="Calibri"/>
          <w:szCs w:val="24"/>
          <w:lang w:val="hr-HR"/>
        </w:rPr>
      </w:pPr>
      <w:r w:rsidRPr="007B67CF">
        <w:rPr>
          <w:rFonts w:ascii="Calibri" w:eastAsia="SimSun" w:hAnsi="Calibri" w:cs="Calibri"/>
          <w:szCs w:val="24"/>
          <w:lang w:val="hr-HR"/>
        </w:rPr>
        <w:t>DODATNO ZA</w:t>
      </w:r>
      <w:r w:rsidR="006C6CC2">
        <w:rPr>
          <w:rFonts w:ascii="Calibri" w:eastAsia="SimSun" w:hAnsi="Calibri" w:cs="Calibri"/>
          <w:szCs w:val="24"/>
          <w:lang w:val="hr-HR"/>
        </w:rPr>
        <w:t xml:space="preserve"> </w:t>
      </w:r>
      <w:r w:rsidRPr="007B67CF">
        <w:rPr>
          <w:rFonts w:ascii="Calibri" w:eastAsia="SimSun" w:hAnsi="Calibri" w:cs="Calibri"/>
          <w:szCs w:val="24"/>
          <w:lang w:val="hr-HR"/>
        </w:rPr>
        <w:t>UD</w:t>
      </w:r>
      <w:r w:rsidR="006C6CC2">
        <w:rPr>
          <w:rFonts w:ascii="Calibri" w:eastAsia="SimSun" w:hAnsi="Calibri" w:cs="Calibri"/>
          <w:szCs w:val="24"/>
          <w:lang w:val="hr-HR"/>
        </w:rPr>
        <w:t>R</w:t>
      </w:r>
      <w:r w:rsidRPr="007B67CF">
        <w:rPr>
          <w:rFonts w:ascii="Calibri" w:eastAsia="SimSun" w:hAnsi="Calibri" w:cs="Calibri"/>
          <w:szCs w:val="24"/>
          <w:lang w:val="hr-HR"/>
        </w:rPr>
        <w:t>UGE U SPORTU:</w:t>
      </w:r>
    </w:p>
    <w:p w14:paraId="5BA55499" w14:textId="77777777" w:rsidR="006921DE" w:rsidRPr="007B67CF" w:rsidRDefault="006921DE" w:rsidP="006921DE">
      <w:pPr>
        <w:pStyle w:val="Odlomakpopisa"/>
        <w:numPr>
          <w:ilvl w:val="0"/>
          <w:numId w:val="6"/>
        </w:numPr>
        <w:rPr>
          <w:rFonts w:eastAsia="SimSun" w:cs="Calibri"/>
          <w:sz w:val="24"/>
          <w:szCs w:val="24"/>
        </w:rPr>
      </w:pPr>
      <w:r w:rsidRPr="007B67CF">
        <w:rPr>
          <w:rFonts w:eastAsia="SimSun" w:cs="Calibri"/>
          <w:sz w:val="24"/>
          <w:szCs w:val="24"/>
        </w:rPr>
        <w:t>da su upisani u registar sportskih djelatnosti</w:t>
      </w:r>
    </w:p>
    <w:p w14:paraId="70AB5A0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8A9D512" w14:textId="77777777" w:rsidR="007F49CE" w:rsidRPr="007B67CF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b/>
          <w:snapToGrid/>
          <w:szCs w:val="24"/>
          <w:lang w:val="hr-HR" w:eastAsia="hr-HR"/>
        </w:rPr>
      </w:pPr>
      <w:r w:rsidRPr="007B67CF">
        <w:rPr>
          <w:rFonts w:ascii="Calibri" w:hAnsi="Calibri" w:cs="Calibri"/>
          <w:b/>
          <w:snapToGrid/>
          <w:szCs w:val="24"/>
          <w:lang w:val="hr-HR" w:eastAsia="hr-HR"/>
        </w:rPr>
        <w:t xml:space="preserve">Uz gore navedene obrasce, prijavitelji su obvezni dostavi i sljedeću </w:t>
      </w:r>
      <w:r w:rsidRPr="007B67CF">
        <w:rPr>
          <w:rFonts w:ascii="Calibri" w:hAnsi="Calibri" w:cs="Calibri"/>
          <w:b/>
          <w:snapToGrid/>
          <w:szCs w:val="24"/>
          <w:u w:val="single"/>
          <w:lang w:val="hr-HR" w:eastAsia="hr-HR"/>
        </w:rPr>
        <w:t>dokumentaciju</w:t>
      </w:r>
      <w:r w:rsidRPr="007B67CF">
        <w:rPr>
          <w:rFonts w:ascii="Calibri" w:hAnsi="Calibri" w:cs="Calibri"/>
          <w:b/>
          <w:snapToGrid/>
          <w:szCs w:val="24"/>
          <w:lang w:val="hr-HR" w:eastAsia="hr-HR"/>
        </w:rPr>
        <w:t>:</w:t>
      </w:r>
    </w:p>
    <w:p w14:paraId="26601099" w14:textId="77777777" w:rsidR="007F49CE" w:rsidRPr="007B67CF" w:rsidRDefault="007F49CE" w:rsidP="007F49C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napToGrid/>
          <w:szCs w:val="24"/>
          <w:lang w:val="hr-HR" w:eastAsia="hr-HR"/>
        </w:rPr>
      </w:pPr>
    </w:p>
    <w:p w14:paraId="4E697734" w14:textId="77777777" w:rsidR="007F49CE" w:rsidRPr="007B67CF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spacing w:line="53" w:lineRule="exact"/>
        <w:rPr>
          <w:rFonts w:ascii="Calibri" w:hAnsi="Calibri"/>
          <w:snapToGrid/>
          <w:szCs w:val="24"/>
          <w:lang w:val="hr-HR" w:eastAsia="hr-HR"/>
        </w:rPr>
      </w:pPr>
    </w:p>
    <w:p w14:paraId="3F0ED384" w14:textId="77777777" w:rsidR="007F49CE" w:rsidRPr="007B67CF" w:rsidRDefault="007F49CE" w:rsidP="007F49C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18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B67CF">
        <w:rPr>
          <w:rFonts w:ascii="Calibri" w:hAnsi="Calibri" w:cs="Calibri"/>
          <w:snapToGrid/>
          <w:szCs w:val="24"/>
          <w:lang w:val="hr-HR" w:eastAsia="hr-HR"/>
        </w:rPr>
        <w:t>Izvadak (ne stariji od tri mjeseca od objave javnog natječaja)</w:t>
      </w:r>
      <w:r w:rsidR="00BA583C" w:rsidRPr="007B67CF">
        <w:rPr>
          <w:rFonts w:ascii="Calibri" w:hAnsi="Calibri" w:cs="Calibri"/>
          <w:snapToGrid/>
          <w:szCs w:val="24"/>
          <w:lang w:val="hr-HR" w:eastAsia="hr-HR"/>
        </w:rPr>
        <w:t xml:space="preserve"> </w:t>
      </w:r>
      <w:r w:rsidRPr="007B67CF">
        <w:rPr>
          <w:rFonts w:ascii="Calibri" w:hAnsi="Calibri" w:cs="Calibri"/>
          <w:snapToGrid/>
          <w:szCs w:val="24"/>
          <w:lang w:val="hr-HR" w:eastAsia="hr-HR"/>
        </w:rPr>
        <w:t>iz registra Udruga ili preslika Rješenja iz Registra udruga Republike Hrvatske;</w:t>
      </w:r>
    </w:p>
    <w:p w14:paraId="36D54FB0" w14:textId="77777777" w:rsidR="007F49CE" w:rsidRPr="007B67CF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spacing w:line="53" w:lineRule="exact"/>
        <w:rPr>
          <w:rFonts w:ascii="Calibri" w:hAnsi="Calibri" w:cs="Calibri"/>
          <w:snapToGrid/>
          <w:szCs w:val="24"/>
          <w:lang w:val="hr-HR" w:eastAsia="hr-HR"/>
        </w:rPr>
      </w:pPr>
    </w:p>
    <w:p w14:paraId="305ED985" w14:textId="77777777" w:rsidR="007F49CE" w:rsidRPr="007B67CF" w:rsidRDefault="007F49CE" w:rsidP="007F49C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26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B67CF">
        <w:rPr>
          <w:rFonts w:ascii="Calibri" w:hAnsi="Calibri" w:cs="Calibri"/>
          <w:snapToGrid/>
          <w:szCs w:val="24"/>
          <w:lang w:val="hr-HR" w:eastAsia="hr-HR"/>
        </w:rPr>
        <w:t>Ukoliko udruga nije ishodovala novo Rješenje Ureda državne uprave u Osječko-baranjskoj županiji, a uredno je predala Zahtjev za upis promjena u Registru, potrebno je dostaviti dokaz o podnošenju zahtjeva;</w:t>
      </w:r>
    </w:p>
    <w:p w14:paraId="41CBA134" w14:textId="77777777" w:rsidR="007F49CE" w:rsidRPr="007B67CF" w:rsidRDefault="007F49CE" w:rsidP="00BA583C">
      <w:pPr>
        <w:pStyle w:val="Odlomakpopisa"/>
        <w:numPr>
          <w:ilvl w:val="0"/>
          <w:numId w:val="3"/>
        </w:numPr>
        <w:rPr>
          <w:rFonts w:eastAsia="SimSun" w:cs="Calibri"/>
          <w:sz w:val="24"/>
          <w:szCs w:val="24"/>
        </w:rPr>
      </w:pPr>
      <w:r w:rsidRPr="007B67CF">
        <w:rPr>
          <w:rFonts w:eastAsia="SimSun" w:cs="Calibri"/>
          <w:sz w:val="24"/>
          <w:szCs w:val="24"/>
        </w:rPr>
        <w:t>Uvjerenje nadležnog suda, ne starije od šest (6) mjeseci od dana objave javnog natječaja,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14:paraId="3BF41238" w14:textId="77777777" w:rsidR="007F49CE" w:rsidRPr="007B67CF" w:rsidRDefault="007F49CE" w:rsidP="007F49C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B67CF">
        <w:rPr>
          <w:rFonts w:ascii="Calibri" w:hAnsi="Calibri" w:cs="Calibri"/>
          <w:snapToGrid/>
          <w:szCs w:val="24"/>
          <w:lang w:val="hr-HR" w:eastAsia="hr-HR"/>
        </w:rPr>
        <w:t xml:space="preserve">Potvrdu Porezne uprave o nepostojanju dugovanja s osnove plaćanja doprinosa za mirovinsko i zdravstveno osiguranje i plaćanje poreza te drugih davanja prema državnom proračunu ne stariju od 30 dana. </w:t>
      </w:r>
    </w:p>
    <w:p w14:paraId="1D6BCF61" w14:textId="77777777" w:rsidR="007F49CE" w:rsidRPr="007B67CF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/>
          <w:snapToGrid/>
          <w:szCs w:val="24"/>
          <w:lang w:val="hr-HR" w:eastAsia="hr-HR"/>
        </w:rPr>
      </w:pPr>
      <w:bookmarkStart w:id="3" w:name="page8"/>
      <w:bookmarkEnd w:id="3"/>
      <w:r w:rsidRPr="007B67CF">
        <w:rPr>
          <w:rFonts w:ascii="Calibri" w:hAnsi="Calibri" w:cs="Calibri"/>
          <w:iCs/>
          <w:snapToGrid/>
          <w:szCs w:val="24"/>
          <w:lang w:val="hr-HR" w:eastAsia="hr-HR"/>
        </w:rPr>
        <w:t>Napomena</w:t>
      </w:r>
      <w:r w:rsidRPr="007B67CF">
        <w:rPr>
          <w:rFonts w:ascii="Calibri" w:hAnsi="Calibri" w:cs="Calibri"/>
          <w:i/>
          <w:iCs/>
          <w:snapToGrid/>
          <w:szCs w:val="24"/>
          <w:lang w:val="hr-HR" w:eastAsia="hr-HR"/>
        </w:rPr>
        <w:t>:</w:t>
      </w:r>
    </w:p>
    <w:p w14:paraId="4BFF7855" w14:textId="77777777" w:rsidR="007F49CE" w:rsidRPr="007B67CF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B67CF">
        <w:rPr>
          <w:rFonts w:ascii="Calibri" w:hAnsi="Calibri" w:cs="Calibri"/>
          <w:snapToGrid/>
          <w:szCs w:val="24"/>
          <w:lang w:val="hr-HR" w:eastAsia="hr-HR"/>
        </w:rPr>
        <w:t>Potvrdu suda o nekažnjavanju izdaje Općinski sud koji je nadležan za područje na kojem osoba ovlaštena za zastupanje ima prebivalište ili je potrebno ispisati osobnu izjavu o nekažnjavanju.</w:t>
      </w:r>
    </w:p>
    <w:p w14:paraId="22B82248" w14:textId="77777777" w:rsidR="007F49CE" w:rsidRPr="007B67CF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D07EFFD" w14:textId="159BBDB5" w:rsidR="007F49CE" w:rsidRPr="007B67CF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 w:cs="Calibri"/>
          <w:snapToGrid/>
          <w:szCs w:val="24"/>
          <w:lang w:val="hr-HR" w:eastAsia="hr-HR"/>
        </w:rPr>
        <w:t>Potvrdu o nepostojanju duga prema Općini Popovac nije nužno dostavljati jer će stanje duga po službenoj dužnosti utvrditi</w:t>
      </w:r>
      <w:r w:rsidR="008374DE">
        <w:rPr>
          <w:rFonts w:ascii="Calibri" w:hAnsi="Calibri" w:cs="Calibri"/>
          <w:snapToGrid/>
          <w:szCs w:val="24"/>
          <w:lang w:val="hr-HR" w:eastAsia="hr-HR"/>
        </w:rPr>
        <w:t xml:space="preserve"> Jedinstveni upravni odjel</w:t>
      </w:r>
      <w:r w:rsidRPr="007B67CF">
        <w:rPr>
          <w:rFonts w:ascii="Calibri" w:hAnsi="Calibri" w:cs="Calibri"/>
          <w:snapToGrid/>
          <w:szCs w:val="24"/>
          <w:lang w:val="hr-HR" w:eastAsia="hr-HR"/>
        </w:rPr>
        <w:t xml:space="preserve"> Općine Popovac.</w:t>
      </w:r>
    </w:p>
    <w:p w14:paraId="048E697F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671E38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A32D3AA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Neprihvatljivi prijavitelji</w:t>
      </w:r>
    </w:p>
    <w:p w14:paraId="4AEEF2E1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BE87E93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Pravo prijave na natječaj nemaju:</w:t>
      </w:r>
    </w:p>
    <w:p w14:paraId="314CA944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50663B4" w14:textId="77777777" w:rsidR="007F49CE" w:rsidRPr="007B67CF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>organizacije koje su osnovane za stjecanje dobiti, obrti i trgovačka društva;</w:t>
      </w:r>
    </w:p>
    <w:p w14:paraId="412BCD9A" w14:textId="77777777" w:rsidR="007F49CE" w:rsidRPr="007B67CF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 xml:space="preserve">udruge koje nisu upisane u Registar neprofitnih organizacija; </w:t>
      </w:r>
    </w:p>
    <w:p w14:paraId="487B6549" w14:textId="77777777" w:rsidR="007F49CE" w:rsidRPr="007B67CF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 xml:space="preserve">strukovne udruge čiji rad/djelatnost nije direktno ili indirektno vezana za kulturu, zdravstvenu zaštitu i društvene djelatnosti; </w:t>
      </w:r>
    </w:p>
    <w:p w14:paraId="40E98147" w14:textId="77777777" w:rsidR="007F49CE" w:rsidRPr="007B67CF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 xml:space="preserve">udruge koje su nenamjenski trošile prethodno dodijeljena sredstva iz Programa javnih potreba  Općine Popovac (nemaju pravo prijave sljedeće godine, računajući od godine u kojoj su provodile program); </w:t>
      </w:r>
    </w:p>
    <w:p w14:paraId="59115FE0" w14:textId="77777777" w:rsidR="007F49CE" w:rsidRPr="007B67CF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 xml:space="preserve">udruge koje su u stečaju; </w:t>
      </w:r>
    </w:p>
    <w:p w14:paraId="0A980179" w14:textId="77777777" w:rsidR="007F49CE" w:rsidRPr="007B67CF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 xml:space="preserve">udruge koje imaju dugovanja prema državnom proračunu, proračunu Općine Popovac, te drugim javnim tijelima; </w:t>
      </w:r>
    </w:p>
    <w:p w14:paraId="60264A27" w14:textId="46CCCBFE" w:rsidR="00BA583C" w:rsidRPr="007B67CF" w:rsidRDefault="007F49CE" w:rsidP="008374D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 xml:space="preserve">udruge čiji je jedan od osnivača politička stranka. </w:t>
      </w:r>
    </w:p>
    <w:p w14:paraId="37F7AF0F" w14:textId="77777777" w:rsidR="00BA583C" w:rsidRPr="007B67CF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40393B6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TROŠKOVI KOJI ĆE SE FINANCIRATI</w:t>
      </w:r>
    </w:p>
    <w:p w14:paraId="08468EFA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5E7C8D7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Prihvatljivi izravni troškovi</w:t>
      </w:r>
    </w:p>
    <w:p w14:paraId="7810A689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1D1CC15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 xml:space="preserve">Pod </w:t>
      </w:r>
      <w:r w:rsidRPr="007B67CF">
        <w:rPr>
          <w:rFonts w:ascii="Calibri" w:hAnsi="Calibri"/>
          <w:b/>
          <w:snapToGrid/>
          <w:szCs w:val="24"/>
          <w:lang w:val="hr-HR" w:eastAsia="hr-HR"/>
        </w:rPr>
        <w:t>izravnim troškovima</w:t>
      </w:r>
      <w:r w:rsidRPr="007B67CF">
        <w:rPr>
          <w:rFonts w:ascii="Calibri" w:hAnsi="Calibri"/>
          <w:snapToGrid/>
          <w:szCs w:val="24"/>
          <w:lang w:val="hr-HR" w:eastAsia="hr-HR"/>
        </w:rPr>
        <w:t xml:space="preserve"> podrazumijevaju se troškovi koji su neposredno povezani uz provedbu pojedinih aktivnosti prijavljenog programa</w:t>
      </w:r>
    </w:p>
    <w:p w14:paraId="588F1446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409A8AF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14:paraId="0199009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5B8717A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Prihvatljivim troškovima podrazumijevaju se troškovi koji su neposredno povezani uz provedbu pojedinih aktivnosti predloženog programa ili projekta kao što su:</w:t>
      </w:r>
    </w:p>
    <w:p w14:paraId="6FE6403E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F3B778B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U okviru programa/projekta će se financirati aktivnosti koje su direktno povezane s ostvarenjem cilja definiranog prijavljenim programom odnosno projektom i doprinose pozitivnim promjenama, kojima se potiče razvoj i zadovoljavaju javne potrebe građana Općine Popovac.</w:t>
      </w:r>
    </w:p>
    <w:p w14:paraId="5765F46C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D5EC6D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7FF5716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Aktivnosti koje nisu prihvatljive za financiranje</w:t>
      </w:r>
    </w:p>
    <w:p w14:paraId="59BCC254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U okviru programa/projekta nisu prihvatljive aktivnosti od kojih isključivu korist imaju voditelji projekta/programa, manji broj članova organizacije ili s njima povezani subjekti te aktivnosti koje nisu skladu s Javnim natječajem.</w:t>
      </w:r>
    </w:p>
    <w:p w14:paraId="3977FA77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AD07AED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Prihvatljivi troškovi koji će se financirati ovim javnim natječajem</w:t>
      </w:r>
    </w:p>
    <w:p w14:paraId="3B08ABD1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14:paraId="56B442F9" w14:textId="2C4143B4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Sredstvima ovog Javnog natječaja mogu se financirati odnosno sufinancirati samo stvarni i prihvatljivi troškovi, nastali za vrijeme razdoblja provedbe programa ili projekta u skladu s Ugovorom,</w:t>
      </w:r>
      <w:r w:rsidR="00AE7B3A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B67CF">
        <w:rPr>
          <w:rFonts w:ascii="Calibri" w:hAnsi="Calibri"/>
          <w:snapToGrid/>
          <w:szCs w:val="24"/>
          <w:lang w:val="hr-HR" w:eastAsia="hr-HR"/>
        </w:rPr>
        <w:t>osim troškova koji se odnose na završne izvještaje, troškove revizija, a plaćeni su do datuma odobravanja završnog izvještaja. Isti moraju biti navedeni u ukupnom predviđenom proračunu programa/projekta. Prihvatljivi troškovi nužni su za provođenje programa/projekta koji je predmet dodjele financijskih sredstava. Predmetni troškovi podliježu provjeri i računovodstveno su evidentirani kod korisnika financiranja prema važećim propisima o računovodstvu neprofitnih organizacija. Treba voditi računa o umjerenosti, opravdanosti i usuglašenosti sa zahtjevima racionalnog financijskog upravljanja sukladno načelima ekonomičnosti i učinkovitosti.</w:t>
      </w:r>
    </w:p>
    <w:p w14:paraId="5C7A2053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5436F022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Prihvatljivi izravni (direktni) troškovi</w:t>
      </w:r>
    </w:p>
    <w:p w14:paraId="5AA73C57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14:paraId="5CC2B656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Prihvatljivim troškovima smatraju se svi troškovi direktno povezani s provedbom prihvaćenih</w:t>
      </w:r>
    </w:p>
    <w:p w14:paraId="34D9EE30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programa i projekata. Ovisno o vrsti programa i projekta koji se provodi, slijedeći troškovi smatraju se  prihvatljivim i biti će financirani iz Proračuna Općine Popovac:</w:t>
      </w:r>
    </w:p>
    <w:p w14:paraId="27938553" w14:textId="77777777" w:rsidR="007F49CE" w:rsidRPr="007B67CF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troškovi zaposlenika angažiranih na programu ili projektu koji odgovaraju stvarnim izdacima za plaće te porezima i doprinosima iz plaće i drugim troškovima vezanim uz plaću, sukladno odredbama ovog Pravilnika i Uredbe;</w:t>
      </w:r>
    </w:p>
    <w:p w14:paraId="616E8B7B" w14:textId="77777777" w:rsidR="007F49CE" w:rsidRPr="007B67CF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14:paraId="68E9CEB7" w14:textId="77777777" w:rsidR="007F49CE" w:rsidRPr="007B67CF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14:paraId="6CAC24EF" w14:textId="77777777" w:rsidR="007F49CE" w:rsidRPr="007B67CF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troškovi potrošne robe;</w:t>
      </w:r>
    </w:p>
    <w:p w14:paraId="2311D897" w14:textId="77777777" w:rsidR="007F49CE" w:rsidRPr="007B67CF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troškovi podugovaranja;</w:t>
      </w:r>
    </w:p>
    <w:p w14:paraId="7EAEE4C1" w14:textId="77777777" w:rsidR="007F49CE" w:rsidRPr="007B67CF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troškovi koji izravno proistječu iz zahtjeva ugovora uključujući troškove financijskih usluga (informiranje, vrednovanje konkretno povezano s projektom, revizija, umnožavanje, osiguranje, itd.).</w:t>
      </w:r>
    </w:p>
    <w:p w14:paraId="168AC065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40394F7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Prihvatljivi neizravni (indirektni) troškovi</w:t>
      </w:r>
    </w:p>
    <w:p w14:paraId="7876C35C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14:paraId="7F319562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Osim izravnih, korisniku financiranja se može odobriti i pokrivanje dijela neizravnih troškova kao što su: energija, voda, uredski materijal, sitan inventar, telefon, poštanske usluge, troškovi zakupa poslovnog prostora i drugi indirektni troškovi koji nisu povezani s provedbom programa, u maksimalnom iznosu do 20% ukupnog odobrenog iznosa financiranja iz Proračuna Općine Popovac.</w:t>
      </w:r>
    </w:p>
    <w:p w14:paraId="2C3CBF46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1829ED9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B14AA11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2CD5A11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Neprihvatljivi troškovi</w:t>
      </w:r>
    </w:p>
    <w:p w14:paraId="7B051CCF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14:paraId="0E2F1ADA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Neprihvatljivim troškovima, odnosno troškovima koji se ne mogu financirati sredstvima Proračuna, smatraju se:</w:t>
      </w:r>
    </w:p>
    <w:p w14:paraId="4025D52B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="00BA583C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B67CF">
        <w:rPr>
          <w:rFonts w:ascii="Calibri" w:hAnsi="Calibri"/>
          <w:snapToGrid/>
          <w:szCs w:val="24"/>
          <w:lang w:val="hr-HR" w:eastAsia="hr-HR"/>
        </w:rPr>
        <w:t>dugovi i stavke za pokrivanje gubitaka ili dugova;</w:t>
      </w:r>
    </w:p>
    <w:p w14:paraId="066FA067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 dospjele kamate;</w:t>
      </w:r>
    </w:p>
    <w:p w14:paraId="0369315D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 stavke koje se već financiraju iz javnih izvora;</w:t>
      </w:r>
    </w:p>
    <w:p w14:paraId="75977B1F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="00BA583C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B67CF">
        <w:rPr>
          <w:rFonts w:ascii="Calibri" w:hAnsi="Calibri"/>
          <w:snapToGrid/>
          <w:szCs w:val="24"/>
          <w:lang w:val="hr-HR"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14:paraId="4F5B5942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 gubitci na tečajnim razlikama;</w:t>
      </w:r>
    </w:p>
    <w:p w14:paraId="7E7C22B2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 zajmovi trećim stranama;</w:t>
      </w:r>
    </w:p>
    <w:p w14:paraId="7B4C122D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 troškovi reprezentacije, hrane i alkoholnih pića ukoliko nisu planirani u okviru promocije određenog programa ili aktivnosti</w:t>
      </w:r>
    </w:p>
    <w:p w14:paraId="306250F1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 troškovi smještaja (osim u slučaju višednevnih i međunarodnih programa ili u iznimnim slučajevima kada se kroz pregovaranje s upravnim odjelom Općine dio tih troškova može priznati kao prihvatljiv trošak).</w:t>
      </w:r>
    </w:p>
    <w:p w14:paraId="5449E9A9" w14:textId="77777777" w:rsidR="007B67CF" w:rsidRPr="007B67CF" w:rsidRDefault="007B67CF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5D4C86F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F1A0238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3. NAČIN PRIJAVE</w:t>
      </w:r>
    </w:p>
    <w:p w14:paraId="53D40B83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8CA9375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Za prijavu na Natječaj prijavitelji moraju popuniti propisane natječajne obrasce i dostaviti svu potrebnu dokumentaciju navedenu u Uputama. Prijavitelji su dužni popuniti sva polja u obrascima.</w:t>
      </w:r>
    </w:p>
    <w:p w14:paraId="5E87B470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7220ABA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Potrebno je ispuniti sve tražene podatke, ispisati obrazac, potpisati ga i dostaviti poštom ili osobno u pisarnicu Općine Popovac.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odgovora nije ograničen, te u slučaju potrebe za dodatnim prostorom prijavitelj može slobodno dodati retke u tablice ili druge dijelove obrasca.</w:t>
      </w:r>
    </w:p>
    <w:p w14:paraId="1002337A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F7D81BF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Obrazac je potrebno ispuniti na računalu ili ručno tiskanim slovima.</w:t>
      </w:r>
    </w:p>
    <w:p w14:paraId="4CE75F97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34B1093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Ako obrazac prijave programa/projekta sadrži navedene nedostatke, prijava će se smatrati nevažećom.</w:t>
      </w:r>
    </w:p>
    <w:p w14:paraId="51C7C6BF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8206413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DAC332D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Propisani obrasci:</w:t>
      </w:r>
    </w:p>
    <w:p w14:paraId="22340C02" w14:textId="77777777" w:rsidR="007F49CE" w:rsidRPr="007B67CF" w:rsidRDefault="007F49CE" w:rsidP="007F49CE">
      <w:pPr>
        <w:numPr>
          <w:ilvl w:val="1"/>
          <w:numId w:val="5"/>
        </w:numPr>
        <w:tabs>
          <w:tab w:val="left" w:pos="1701"/>
        </w:tabs>
        <w:spacing w:before="100" w:beforeAutospacing="1" w:after="100" w:afterAutospacing="1" w:line="276" w:lineRule="auto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 w:rsidRPr="007B67CF">
        <w:rPr>
          <w:rFonts w:ascii="Calibri" w:hAnsi="Calibri"/>
          <w:snapToGrid/>
          <w:sz w:val="22"/>
          <w:szCs w:val="24"/>
          <w:lang w:val="hr-HR"/>
        </w:rPr>
        <w:t>obrazac opisa programa ili projekta</w:t>
      </w:r>
    </w:p>
    <w:p w14:paraId="41BD6738" w14:textId="77777777" w:rsidR="007F49CE" w:rsidRPr="007B67CF" w:rsidRDefault="00BA583C" w:rsidP="007F49CE">
      <w:pPr>
        <w:numPr>
          <w:ilvl w:val="1"/>
          <w:numId w:val="5"/>
        </w:numPr>
        <w:tabs>
          <w:tab w:val="left" w:pos="1701"/>
        </w:tabs>
        <w:spacing w:before="100" w:beforeAutospacing="1" w:after="100" w:afterAutospacing="1" w:line="276" w:lineRule="auto"/>
        <w:ind w:left="1418" w:hanging="284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 w:rsidRPr="007B67CF">
        <w:rPr>
          <w:rFonts w:ascii="Calibri" w:hAnsi="Calibri"/>
          <w:snapToGrid/>
          <w:sz w:val="22"/>
          <w:szCs w:val="24"/>
          <w:lang w:val="hr-HR"/>
        </w:rPr>
        <w:t xml:space="preserve">  </w:t>
      </w:r>
      <w:r w:rsidR="007F49CE" w:rsidRPr="007B67CF">
        <w:rPr>
          <w:rFonts w:ascii="Calibri" w:hAnsi="Calibri"/>
          <w:snapToGrid/>
          <w:sz w:val="22"/>
          <w:szCs w:val="24"/>
          <w:lang w:val="hr-HR"/>
        </w:rPr>
        <w:t>obrazac proračuna programa ili projekta</w:t>
      </w:r>
    </w:p>
    <w:p w14:paraId="1A2D958E" w14:textId="77777777" w:rsidR="007F49CE" w:rsidRPr="007B67CF" w:rsidRDefault="007F49CE" w:rsidP="00BA583C">
      <w:pPr>
        <w:pStyle w:val="Odlomakpopisa"/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7B67CF">
        <w:rPr>
          <w:szCs w:val="24"/>
        </w:rPr>
        <w:t>obrazac za ocjenu kvalitete/vrijednosti programa ili projekta</w:t>
      </w:r>
    </w:p>
    <w:p w14:paraId="61CF23A1" w14:textId="77777777" w:rsidR="007F49CE" w:rsidRPr="007B67CF" w:rsidRDefault="007F49CE" w:rsidP="00BA583C">
      <w:pPr>
        <w:pStyle w:val="Odlomakpopisa"/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7B67CF">
        <w:rPr>
          <w:szCs w:val="24"/>
        </w:rPr>
        <w:t>obrazac izjave o nepostojanju dvostrukog financiranja</w:t>
      </w:r>
    </w:p>
    <w:p w14:paraId="6296B66C" w14:textId="77777777" w:rsidR="007F49CE" w:rsidRPr="007B67CF" w:rsidRDefault="007F49CE" w:rsidP="00BA583C">
      <w:pPr>
        <w:pStyle w:val="Odlomakpopisa"/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7B67CF">
        <w:rPr>
          <w:szCs w:val="24"/>
        </w:rPr>
        <w:t>obrazac ugovora o financiranju programa ili projekta</w:t>
      </w:r>
    </w:p>
    <w:p w14:paraId="4AE12C65" w14:textId="77777777" w:rsidR="007F49CE" w:rsidRPr="007B67CF" w:rsidRDefault="007F49CE" w:rsidP="0095201E">
      <w:pPr>
        <w:pStyle w:val="Odlomakpopisa"/>
        <w:numPr>
          <w:ilvl w:val="1"/>
          <w:numId w:val="5"/>
        </w:numPr>
        <w:tabs>
          <w:tab w:val="left" w:pos="1701"/>
        </w:tabs>
        <w:spacing w:before="100" w:beforeAutospacing="1" w:after="100" w:afterAutospacing="1"/>
        <w:jc w:val="both"/>
        <w:rPr>
          <w:rFonts w:eastAsia="SimSun"/>
          <w:szCs w:val="24"/>
        </w:rPr>
      </w:pPr>
      <w:r w:rsidRPr="007B67CF">
        <w:rPr>
          <w:rFonts w:eastAsia="SimSun"/>
          <w:szCs w:val="24"/>
        </w:rPr>
        <w:t>obrazac opisnog izvještaja provedbe programa ili projekta</w:t>
      </w:r>
    </w:p>
    <w:p w14:paraId="3B70EC65" w14:textId="77777777" w:rsidR="007F49CE" w:rsidRPr="007B67CF" w:rsidRDefault="007F49CE" w:rsidP="0095201E">
      <w:pPr>
        <w:pStyle w:val="Odlomakpopisa"/>
        <w:numPr>
          <w:ilvl w:val="1"/>
          <w:numId w:val="5"/>
        </w:numPr>
        <w:tabs>
          <w:tab w:val="left" w:pos="1701"/>
        </w:tabs>
        <w:spacing w:before="100" w:beforeAutospacing="1" w:after="100" w:afterAutospacing="1"/>
        <w:jc w:val="both"/>
        <w:rPr>
          <w:rFonts w:eastAsia="SimSun"/>
          <w:szCs w:val="24"/>
        </w:rPr>
      </w:pPr>
      <w:r w:rsidRPr="007B67CF">
        <w:rPr>
          <w:rFonts w:eastAsia="SimSun"/>
          <w:szCs w:val="24"/>
        </w:rPr>
        <w:t xml:space="preserve">obrazac financijskog izvještaja provedbe programa ili projekta </w:t>
      </w:r>
    </w:p>
    <w:p w14:paraId="7629A007" w14:textId="77777777" w:rsidR="007F49CE" w:rsidRPr="007B67CF" w:rsidRDefault="007F49CE" w:rsidP="0095201E">
      <w:pPr>
        <w:pStyle w:val="Odlomakpopisa"/>
        <w:numPr>
          <w:ilvl w:val="1"/>
          <w:numId w:val="5"/>
        </w:numPr>
        <w:tabs>
          <w:tab w:val="left" w:pos="1701"/>
        </w:tabs>
        <w:spacing w:before="100" w:beforeAutospacing="1" w:after="100" w:afterAutospacing="1"/>
        <w:jc w:val="both"/>
        <w:rPr>
          <w:rFonts w:eastAsia="SimSun"/>
          <w:szCs w:val="24"/>
        </w:rPr>
      </w:pPr>
      <w:r w:rsidRPr="007B67CF">
        <w:rPr>
          <w:rFonts w:eastAsia="SimSun"/>
          <w:szCs w:val="24"/>
        </w:rPr>
        <w:t>obrazac izjave o partnerstvu (ako je primjenjivo)</w:t>
      </w:r>
    </w:p>
    <w:p w14:paraId="35ED155E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359957B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EC883D2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D75FDF5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3.7. GDJE POSLATI PRIJAVU</w:t>
      </w:r>
    </w:p>
    <w:p w14:paraId="629C84C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99ED256" w14:textId="77777777" w:rsidR="007F49CE" w:rsidRPr="007B67CF" w:rsidRDefault="007F49CE" w:rsidP="007F49CE">
      <w:pPr>
        <w:spacing w:before="100" w:beforeAutospacing="1" w:after="100" w:afterAutospacing="1"/>
        <w:ind w:firstLine="70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 xml:space="preserve">Dokumentacija za prijavu u papirnatom obliku šalje se preporučeno poštom, dostavljačem ili osobno (predaja u Jedinstveni upravni odjel Općine, uz napomenu vezanu uz definiranje natječaja, dok se dokumentacija u elektroničkom obliku dostavlja na CD-u, DVD-u ili USB </w:t>
      </w:r>
      <w:r w:rsidR="0095201E" w:rsidRPr="007B67CF">
        <w:rPr>
          <w:rFonts w:ascii="Calibri" w:hAnsi="Calibri"/>
          <w:snapToGrid/>
          <w:szCs w:val="24"/>
          <w:lang w:val="hr-HR" w:eastAsia="hr-HR"/>
        </w:rPr>
        <w:t>stiku</w:t>
      </w:r>
      <w:r w:rsidRPr="007B67CF">
        <w:rPr>
          <w:rFonts w:ascii="Calibri" w:hAnsi="Calibri"/>
          <w:snapToGrid/>
          <w:szCs w:val="24"/>
          <w:lang w:val="hr-HR" w:eastAsia="hr-HR"/>
        </w:rPr>
        <w:t>, u prilogu dokumentacije u papirnatom obliku u 1 (jednom) primjerku.</w:t>
      </w:r>
    </w:p>
    <w:p w14:paraId="4CF7F360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 xml:space="preserve">Prijava u papirnatom obliku sadržava obvezne obrasce vlastoručno potpisane od strane osobe ovlaštene za zastupanje i ovjerene službenim pečatom prijavitelja. </w:t>
      </w:r>
    </w:p>
    <w:p w14:paraId="5F408450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920D41E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Navedenu tiskanu natječajnu dokumentaciju potrebno je dostaviti u zatvorenoj omotnici,  preporučeno poštom na adresu ili osobno u pisarnicu Općine Popovac:</w:t>
      </w:r>
    </w:p>
    <w:p w14:paraId="0B7661B0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578E47CC" w14:textId="77777777" w:rsidR="007F49CE" w:rsidRPr="007B67CF" w:rsidRDefault="007F49C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OPĆINA POPOVAC</w:t>
      </w:r>
    </w:p>
    <w:p w14:paraId="0865330E" w14:textId="77777777" w:rsidR="007F49CE" w:rsidRPr="007B67CF" w:rsidRDefault="007F49C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JEDINSTVENI UPRAVNI ODJEL</w:t>
      </w:r>
    </w:p>
    <w:p w14:paraId="2D6460AD" w14:textId="77777777" w:rsidR="007F49CE" w:rsidRPr="007B67CF" w:rsidRDefault="0095201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V.</w:t>
      </w:r>
      <w:r w:rsidR="007F49CE" w:rsidRPr="007B67CF">
        <w:rPr>
          <w:rFonts w:ascii="Calibri" w:hAnsi="Calibri"/>
          <w:b/>
          <w:snapToGrid/>
          <w:szCs w:val="24"/>
          <w:lang w:val="hr-HR" w:eastAsia="hr-HR"/>
        </w:rPr>
        <w:t xml:space="preserve"> Nazora 32, 31303 Popovac</w:t>
      </w:r>
    </w:p>
    <w:p w14:paraId="7EDD9659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5DDDBCE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Na vanjskome dijelu omotnice potrebno je istaknuti puni naziv i adresu prijavitelja s napomenom:</w:t>
      </w:r>
    </w:p>
    <w:p w14:paraId="7B4630E5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ECEB0D6" w14:textId="085DEFE1" w:rsidR="007F49CE" w:rsidRPr="007B67CF" w:rsidRDefault="007F49CE" w:rsidP="007F49CE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</w:pPr>
      <w:r w:rsidRPr="007B67CF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„Natječaj za financiranje udruga na području Općine Popovac  za 20</w:t>
      </w:r>
      <w:r w:rsidR="007B67CF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2</w:t>
      </w:r>
      <w:r w:rsidR="00113525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2</w:t>
      </w:r>
      <w:r w:rsidRPr="007B67CF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. godinu</w:t>
      </w:r>
      <w:r w:rsidR="00113525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 xml:space="preserve"> – ne otvaraj</w:t>
      </w:r>
      <w:r w:rsidRPr="007B67CF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“</w:t>
      </w:r>
    </w:p>
    <w:p w14:paraId="6A62CE1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B894C14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Prijave koje nisu dostavljene na propisani način i ne sadrže svu dokumentaciju koja je propisana natječajem, neće biti uzete u daljnje razmatranje.</w:t>
      </w:r>
    </w:p>
    <w:p w14:paraId="0D38818C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BCE8916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D6DF7CB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3.8. DATUM OBJAVE NATJEČAJA I ROK ZA PODNOŠENJE PRIJAVE</w:t>
      </w:r>
    </w:p>
    <w:p w14:paraId="0EC808AE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B01BE33" w14:textId="264D57F1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N</w:t>
      </w:r>
      <w:r w:rsidR="00AC1BAD" w:rsidRPr="007B67CF">
        <w:rPr>
          <w:rFonts w:ascii="Calibri" w:hAnsi="Calibri"/>
          <w:snapToGrid/>
          <w:szCs w:val="24"/>
          <w:lang w:val="hr-HR" w:eastAsia="hr-HR"/>
        </w:rPr>
        <w:t>atj</w:t>
      </w:r>
      <w:r w:rsidRPr="007B67CF">
        <w:rPr>
          <w:rFonts w:ascii="Calibri" w:hAnsi="Calibri"/>
          <w:snapToGrid/>
          <w:szCs w:val="24"/>
          <w:lang w:val="hr-HR" w:eastAsia="hr-HR"/>
        </w:rPr>
        <w:t xml:space="preserve">ečaj  je otvoren danom objave na internetskim stranicama Općine Popovac od </w:t>
      </w:r>
      <w:r w:rsidR="00113525">
        <w:rPr>
          <w:rFonts w:ascii="Calibri" w:hAnsi="Calibri"/>
          <w:snapToGrid/>
          <w:szCs w:val="24"/>
          <w:lang w:val="hr-HR" w:eastAsia="hr-HR"/>
        </w:rPr>
        <w:t>1</w:t>
      </w:r>
      <w:r w:rsidR="004A0E7F">
        <w:rPr>
          <w:rFonts w:ascii="Calibri" w:hAnsi="Calibri"/>
          <w:snapToGrid/>
          <w:szCs w:val="24"/>
          <w:lang w:val="hr-HR" w:eastAsia="hr-HR"/>
        </w:rPr>
        <w:t>9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 xml:space="preserve">. siječnja </w:t>
      </w:r>
      <w:r w:rsidR="00AC1BAD" w:rsidRPr="007B67CF">
        <w:rPr>
          <w:rFonts w:ascii="Calibri" w:hAnsi="Calibri"/>
          <w:snapToGrid/>
          <w:szCs w:val="24"/>
          <w:lang w:val="hr-HR" w:eastAsia="hr-HR"/>
        </w:rPr>
        <w:t>20</w:t>
      </w:r>
      <w:r w:rsidR="00545FD2" w:rsidRPr="007B67CF">
        <w:rPr>
          <w:rFonts w:ascii="Calibri" w:hAnsi="Calibri"/>
          <w:snapToGrid/>
          <w:szCs w:val="24"/>
          <w:lang w:val="hr-HR" w:eastAsia="hr-HR"/>
        </w:rPr>
        <w:t>2</w:t>
      </w:r>
      <w:r w:rsidR="00113525">
        <w:rPr>
          <w:rFonts w:ascii="Calibri" w:hAnsi="Calibri"/>
          <w:snapToGrid/>
          <w:szCs w:val="24"/>
          <w:lang w:val="hr-HR" w:eastAsia="hr-HR"/>
        </w:rPr>
        <w:t>2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>.</w:t>
      </w:r>
      <w:r w:rsidR="0095201E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>godine.</w:t>
      </w:r>
    </w:p>
    <w:p w14:paraId="7CEA6CD6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85E446E" w14:textId="3A655399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Rok</w:t>
      </w:r>
      <w:r w:rsidRPr="007B67CF">
        <w:rPr>
          <w:rFonts w:ascii="Calibri" w:hAnsi="Calibri"/>
          <w:snapToGrid/>
          <w:szCs w:val="24"/>
          <w:lang w:val="hr-HR" w:eastAsia="hr-HR"/>
        </w:rPr>
        <w:t xml:space="preserve"> za prijavu na natječaj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B67CF">
        <w:rPr>
          <w:rFonts w:ascii="Calibri" w:hAnsi="Calibri"/>
          <w:snapToGrid/>
          <w:szCs w:val="24"/>
          <w:lang w:val="hr-HR" w:eastAsia="hr-HR"/>
        </w:rPr>
        <w:t>je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="00113525">
        <w:rPr>
          <w:rFonts w:ascii="Calibri" w:hAnsi="Calibri"/>
          <w:snapToGrid/>
          <w:szCs w:val="24"/>
          <w:lang w:val="hr-HR" w:eastAsia="hr-HR"/>
        </w:rPr>
        <w:t>1</w:t>
      </w:r>
      <w:r w:rsidR="004A0E7F">
        <w:rPr>
          <w:rFonts w:ascii="Calibri" w:hAnsi="Calibri"/>
          <w:snapToGrid/>
          <w:szCs w:val="24"/>
          <w:lang w:val="hr-HR" w:eastAsia="hr-HR"/>
        </w:rPr>
        <w:t>9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 xml:space="preserve">. veljače </w:t>
      </w:r>
      <w:r w:rsidR="00AC1BAD" w:rsidRPr="007B67CF">
        <w:rPr>
          <w:rFonts w:ascii="Calibri" w:hAnsi="Calibri"/>
          <w:snapToGrid/>
          <w:szCs w:val="24"/>
          <w:lang w:val="hr-HR" w:eastAsia="hr-HR"/>
        </w:rPr>
        <w:t>20</w:t>
      </w:r>
      <w:r w:rsidR="000540E1">
        <w:rPr>
          <w:rFonts w:ascii="Calibri" w:hAnsi="Calibri"/>
          <w:snapToGrid/>
          <w:szCs w:val="24"/>
          <w:lang w:val="hr-HR" w:eastAsia="hr-HR"/>
        </w:rPr>
        <w:t>2</w:t>
      </w:r>
      <w:r w:rsidR="00113525">
        <w:rPr>
          <w:rFonts w:ascii="Calibri" w:hAnsi="Calibri"/>
          <w:snapToGrid/>
          <w:szCs w:val="24"/>
          <w:lang w:val="hr-HR" w:eastAsia="hr-HR"/>
        </w:rPr>
        <w:t>2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>.</w:t>
      </w:r>
      <w:r w:rsidRPr="007B67CF">
        <w:rPr>
          <w:rFonts w:ascii="Calibri" w:hAnsi="Calibri"/>
          <w:b/>
          <w:snapToGrid/>
          <w:szCs w:val="24"/>
          <w:lang w:val="hr-HR" w:eastAsia="hr-HR"/>
        </w:rPr>
        <w:t xml:space="preserve"> godine do 1</w:t>
      </w:r>
      <w:r w:rsidR="00A14226">
        <w:rPr>
          <w:rFonts w:ascii="Calibri" w:hAnsi="Calibri"/>
          <w:b/>
          <w:snapToGrid/>
          <w:szCs w:val="24"/>
          <w:lang w:val="hr-HR" w:eastAsia="hr-HR"/>
        </w:rPr>
        <w:t>5</w:t>
      </w:r>
      <w:r w:rsidRPr="007B67CF">
        <w:rPr>
          <w:rFonts w:ascii="Calibri" w:hAnsi="Calibri"/>
          <w:b/>
          <w:snapToGrid/>
          <w:szCs w:val="24"/>
          <w:lang w:val="hr-HR" w:eastAsia="hr-HR"/>
        </w:rPr>
        <w:t>.00 sati.</w:t>
      </w:r>
      <w:r w:rsidRPr="007B67CF">
        <w:rPr>
          <w:rFonts w:ascii="Calibri" w:hAnsi="Calibri"/>
          <w:snapToGrid/>
          <w:szCs w:val="24"/>
          <w:lang w:val="hr-HR" w:eastAsia="hr-HR"/>
        </w:rPr>
        <w:t xml:space="preserve"> Sve prijave poslane nakon navedenog roka neće biti uzete u razmatranje. Prijava je dostavljena u roku ako je na prijamnom žigu razvidno da je </w:t>
      </w:r>
      <w:r w:rsidR="00B53DCE">
        <w:rPr>
          <w:rFonts w:ascii="Calibri" w:hAnsi="Calibri"/>
          <w:snapToGrid/>
          <w:szCs w:val="24"/>
          <w:lang w:val="hr-HR" w:eastAsia="hr-HR"/>
        </w:rPr>
        <w:t>do</w:t>
      </w:r>
      <w:r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="00B53DCE">
        <w:rPr>
          <w:rFonts w:ascii="Calibri" w:hAnsi="Calibri"/>
          <w:snapToGrid/>
          <w:szCs w:val="24"/>
          <w:lang w:val="hr-HR" w:eastAsia="hr-HR"/>
        </w:rPr>
        <w:t>1</w:t>
      </w:r>
      <w:r w:rsidR="004A0E7F">
        <w:rPr>
          <w:rFonts w:ascii="Calibri" w:hAnsi="Calibri"/>
          <w:snapToGrid/>
          <w:szCs w:val="24"/>
          <w:lang w:val="hr-HR" w:eastAsia="hr-HR"/>
        </w:rPr>
        <w:t>9</w:t>
      </w:r>
      <w:r w:rsidR="00B53DCE">
        <w:rPr>
          <w:rFonts w:ascii="Calibri" w:hAnsi="Calibri"/>
          <w:snapToGrid/>
          <w:szCs w:val="24"/>
          <w:lang w:val="hr-HR" w:eastAsia="hr-HR"/>
        </w:rPr>
        <w:t>. veljače 2022. godine</w:t>
      </w:r>
      <w:r w:rsidRPr="007B67CF">
        <w:rPr>
          <w:rFonts w:ascii="Calibri" w:hAnsi="Calibri"/>
          <w:snapToGrid/>
          <w:szCs w:val="24"/>
          <w:lang w:val="hr-HR" w:eastAsia="hr-HR"/>
        </w:rPr>
        <w:t xml:space="preserve"> zaprimljena u </w:t>
      </w:r>
      <w:r w:rsidR="00AC1BAD" w:rsidRPr="007B67CF">
        <w:rPr>
          <w:rFonts w:ascii="Calibri" w:hAnsi="Calibri"/>
          <w:snapToGrid/>
          <w:szCs w:val="24"/>
          <w:lang w:val="hr-HR" w:eastAsia="hr-HR"/>
        </w:rPr>
        <w:t xml:space="preserve">Jedinstvenom </w:t>
      </w:r>
      <w:r w:rsidRPr="007B67CF">
        <w:rPr>
          <w:rFonts w:ascii="Calibri" w:hAnsi="Calibri"/>
          <w:snapToGrid/>
          <w:szCs w:val="24"/>
          <w:lang w:val="hr-HR" w:eastAsia="hr-HR"/>
        </w:rPr>
        <w:t xml:space="preserve">upravnom odjelu Općine Popovac </w:t>
      </w:r>
      <w:r w:rsidR="00B53DCE">
        <w:rPr>
          <w:rFonts w:ascii="Calibri" w:hAnsi="Calibri"/>
          <w:snapToGrid/>
          <w:szCs w:val="24"/>
          <w:lang w:val="hr-HR" w:eastAsia="hr-HR"/>
        </w:rPr>
        <w:t xml:space="preserve">do 15.00 sati </w:t>
      </w:r>
      <w:r w:rsidRPr="007B67CF">
        <w:rPr>
          <w:rFonts w:ascii="Calibri" w:hAnsi="Calibri"/>
          <w:snapToGrid/>
          <w:szCs w:val="24"/>
          <w:lang w:val="hr-HR" w:eastAsia="hr-HR"/>
        </w:rPr>
        <w:t>ili poslana preporučenom pošiljkom (žig poštanskog ureda).</w:t>
      </w:r>
    </w:p>
    <w:p w14:paraId="6373FF02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40AE1C4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U slučaju da je prijava dostavljena osobno u Općinu Popovac</w:t>
      </w:r>
      <w:r w:rsidR="0095201E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="0095201E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B67CF">
        <w:rPr>
          <w:rFonts w:ascii="Calibri" w:hAnsi="Calibri"/>
          <w:snapToGrid/>
          <w:szCs w:val="24"/>
          <w:lang w:val="hr-HR" w:eastAsia="hr-HR"/>
        </w:rPr>
        <w:t>Jedinstveni upravni odjel</w:t>
      </w:r>
      <w:r w:rsidR="0095201E" w:rsidRPr="007B67CF">
        <w:rPr>
          <w:rFonts w:ascii="Calibri" w:hAnsi="Calibri"/>
          <w:snapToGrid/>
          <w:szCs w:val="24"/>
          <w:lang w:val="hr-HR" w:eastAsia="hr-HR"/>
        </w:rPr>
        <w:t>,</w:t>
      </w:r>
      <w:r w:rsidRPr="007B67CF">
        <w:rPr>
          <w:rFonts w:ascii="Calibri" w:hAnsi="Calibri"/>
          <w:snapToGrid/>
          <w:szCs w:val="24"/>
          <w:lang w:val="hr-HR" w:eastAsia="hr-HR"/>
        </w:rPr>
        <w:t xml:space="preserve"> na istu će se naznačiti datum i vrijeme prijave. Ako je prijava dostavljena poštom, vrijedit će datum koji je pečatom naznačen na omotnici.</w:t>
      </w:r>
    </w:p>
    <w:p w14:paraId="60840793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423777B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Obrasci za prijavu zajedno s detaljnim uputama za prijavljivanje nalaze se na internetskim stranicama Općine Popovac.</w:t>
      </w:r>
    </w:p>
    <w:p w14:paraId="1FAB84CC" w14:textId="77777777" w:rsidR="007F49CE" w:rsidRPr="007B67CF" w:rsidRDefault="007F49CE" w:rsidP="007F49CE">
      <w:pPr>
        <w:spacing w:after="200" w:line="276" w:lineRule="auto"/>
        <w:rPr>
          <w:rFonts w:ascii="Calibri" w:hAnsi="Calibri"/>
          <w:snapToGrid/>
          <w:sz w:val="22"/>
          <w:szCs w:val="22"/>
          <w:lang w:val="hr-HR" w:eastAsia="hr-HR"/>
        </w:rPr>
      </w:pPr>
    </w:p>
    <w:bookmarkEnd w:id="2"/>
    <w:p w14:paraId="12125B28" w14:textId="77777777" w:rsidR="004E47F1" w:rsidRPr="007B67CF" w:rsidRDefault="004E47F1" w:rsidP="004E47F1">
      <w:pPr>
        <w:ind w:firstLine="717"/>
        <w:jc w:val="both"/>
        <w:rPr>
          <w:rFonts w:ascii="Arial" w:hAnsi="Arial" w:cs="Arial"/>
          <w:b/>
          <w:noProof/>
          <w:szCs w:val="24"/>
          <w:lang w:val="hr-HR"/>
        </w:rPr>
      </w:pPr>
    </w:p>
    <w:p w14:paraId="653FC739" w14:textId="45487B6D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7B67CF">
        <w:rPr>
          <w:rFonts w:ascii="Calibri" w:eastAsia="Calibri" w:hAnsi="Calibri" w:cs="Calibri"/>
          <w:snapToGrid/>
          <w:szCs w:val="24"/>
          <w:lang w:val="hr-HR"/>
        </w:rPr>
        <w:t>KLASA:00</w:t>
      </w:r>
      <w:r w:rsidR="00111547">
        <w:rPr>
          <w:rFonts w:ascii="Calibri" w:eastAsia="Calibri" w:hAnsi="Calibri" w:cs="Calibri"/>
          <w:snapToGrid/>
          <w:szCs w:val="24"/>
          <w:lang w:val="hr-HR"/>
        </w:rPr>
        <w:t>7</w:t>
      </w:r>
      <w:r w:rsidRPr="007B67CF">
        <w:rPr>
          <w:rFonts w:ascii="Calibri" w:eastAsia="Calibri" w:hAnsi="Calibri" w:cs="Calibri"/>
          <w:snapToGrid/>
          <w:szCs w:val="24"/>
          <w:lang w:val="hr-HR"/>
        </w:rPr>
        <w:t>-01/</w:t>
      </w:r>
      <w:r w:rsidR="00545FD2" w:rsidRPr="007B67CF">
        <w:rPr>
          <w:rFonts w:ascii="Calibri" w:eastAsia="Calibri" w:hAnsi="Calibri" w:cs="Calibri"/>
          <w:snapToGrid/>
          <w:szCs w:val="24"/>
          <w:lang w:val="hr-HR"/>
        </w:rPr>
        <w:t>2</w:t>
      </w:r>
      <w:r w:rsidR="00111547">
        <w:rPr>
          <w:rFonts w:ascii="Calibri" w:eastAsia="Calibri" w:hAnsi="Calibri" w:cs="Calibri"/>
          <w:snapToGrid/>
          <w:szCs w:val="24"/>
          <w:lang w:val="hr-HR"/>
        </w:rPr>
        <w:t>2</w:t>
      </w:r>
      <w:r w:rsidRPr="007B67CF">
        <w:rPr>
          <w:rFonts w:ascii="Calibri" w:eastAsia="Calibri" w:hAnsi="Calibri" w:cs="Calibri"/>
          <w:snapToGrid/>
          <w:szCs w:val="24"/>
          <w:lang w:val="hr-HR"/>
        </w:rPr>
        <w:t>-01/0</w:t>
      </w:r>
      <w:r w:rsidR="00545FD2" w:rsidRPr="007B67CF">
        <w:rPr>
          <w:rFonts w:ascii="Calibri" w:eastAsia="Calibri" w:hAnsi="Calibri" w:cs="Calibri"/>
          <w:snapToGrid/>
          <w:szCs w:val="24"/>
          <w:lang w:val="hr-HR"/>
        </w:rPr>
        <w:t>2</w:t>
      </w:r>
    </w:p>
    <w:p w14:paraId="5ACAD0AA" w14:textId="36AA7C5A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7B67CF">
        <w:rPr>
          <w:rFonts w:ascii="Calibri" w:eastAsia="Calibri" w:hAnsi="Calibri" w:cs="Calibri"/>
          <w:snapToGrid/>
          <w:szCs w:val="24"/>
          <w:lang w:val="hr-HR"/>
        </w:rPr>
        <w:t>URBROJ: 2</w:t>
      </w:r>
      <w:r w:rsidR="00111547">
        <w:rPr>
          <w:rFonts w:ascii="Calibri" w:eastAsia="Calibri" w:hAnsi="Calibri" w:cs="Calibri"/>
          <w:snapToGrid/>
          <w:szCs w:val="24"/>
          <w:lang w:val="hr-HR"/>
        </w:rPr>
        <w:t>158-32-</w:t>
      </w:r>
      <w:r w:rsidR="005D09CF">
        <w:rPr>
          <w:rFonts w:ascii="Calibri" w:eastAsia="Calibri" w:hAnsi="Calibri" w:cs="Calibri"/>
          <w:snapToGrid/>
          <w:szCs w:val="24"/>
          <w:lang w:val="hr-HR"/>
        </w:rPr>
        <w:t>02</w:t>
      </w:r>
      <w:r w:rsidRPr="007B67CF">
        <w:rPr>
          <w:rFonts w:ascii="Calibri" w:eastAsia="Calibri" w:hAnsi="Calibri" w:cs="Calibri"/>
          <w:snapToGrid/>
          <w:szCs w:val="24"/>
          <w:lang w:val="hr-HR"/>
        </w:rPr>
        <w:t>/</w:t>
      </w:r>
      <w:r w:rsidR="00545FD2" w:rsidRPr="007B67CF">
        <w:rPr>
          <w:rFonts w:ascii="Calibri" w:eastAsia="Calibri" w:hAnsi="Calibri" w:cs="Calibri"/>
          <w:snapToGrid/>
          <w:szCs w:val="24"/>
          <w:lang w:val="hr-HR"/>
        </w:rPr>
        <w:t>2</w:t>
      </w:r>
      <w:r w:rsidR="00111547">
        <w:rPr>
          <w:rFonts w:ascii="Calibri" w:eastAsia="Calibri" w:hAnsi="Calibri" w:cs="Calibri"/>
          <w:snapToGrid/>
          <w:szCs w:val="24"/>
          <w:lang w:val="hr-HR"/>
        </w:rPr>
        <w:t>2</w:t>
      </w:r>
      <w:r w:rsidRPr="007B67CF">
        <w:rPr>
          <w:rFonts w:ascii="Calibri" w:eastAsia="Calibri" w:hAnsi="Calibri" w:cs="Calibri"/>
          <w:snapToGrid/>
          <w:szCs w:val="24"/>
          <w:lang w:val="hr-HR"/>
        </w:rPr>
        <w:t>-</w:t>
      </w:r>
      <w:r w:rsidR="00AC1BAD" w:rsidRPr="007B67CF">
        <w:rPr>
          <w:rFonts w:ascii="Calibri" w:eastAsia="Calibri" w:hAnsi="Calibri" w:cs="Calibri"/>
          <w:snapToGrid/>
          <w:szCs w:val="24"/>
          <w:lang w:val="hr-HR"/>
        </w:rPr>
        <w:t>0</w:t>
      </w:r>
      <w:r w:rsidR="00545FD2" w:rsidRPr="007B67CF">
        <w:rPr>
          <w:rFonts w:ascii="Calibri" w:eastAsia="Calibri" w:hAnsi="Calibri" w:cs="Calibri"/>
          <w:snapToGrid/>
          <w:szCs w:val="24"/>
          <w:lang w:val="hr-HR"/>
        </w:rPr>
        <w:t>2</w:t>
      </w:r>
    </w:p>
    <w:p w14:paraId="31B3E65F" w14:textId="5BA694F7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7B67CF">
        <w:rPr>
          <w:rFonts w:ascii="Calibri" w:eastAsia="Calibri" w:hAnsi="Calibri" w:cs="Calibri"/>
          <w:snapToGrid/>
          <w:szCs w:val="24"/>
          <w:lang w:val="hr-HR"/>
        </w:rPr>
        <w:t xml:space="preserve">Popovac, </w:t>
      </w:r>
      <w:r w:rsidR="00111547">
        <w:rPr>
          <w:rFonts w:ascii="Calibri" w:eastAsia="Calibri" w:hAnsi="Calibri" w:cs="Calibri"/>
          <w:snapToGrid/>
          <w:szCs w:val="24"/>
          <w:lang w:val="hr-HR"/>
        </w:rPr>
        <w:t>1</w:t>
      </w:r>
      <w:r w:rsidR="004A0E7F">
        <w:rPr>
          <w:rFonts w:ascii="Calibri" w:eastAsia="Calibri" w:hAnsi="Calibri" w:cs="Calibri"/>
          <w:snapToGrid/>
          <w:szCs w:val="24"/>
          <w:lang w:val="hr-HR"/>
        </w:rPr>
        <w:t>9</w:t>
      </w:r>
      <w:r w:rsidR="00AC1BAD" w:rsidRPr="007B67CF">
        <w:rPr>
          <w:rFonts w:ascii="Calibri" w:eastAsia="Calibri" w:hAnsi="Calibri" w:cs="Calibri"/>
          <w:snapToGrid/>
          <w:szCs w:val="24"/>
          <w:lang w:val="hr-HR"/>
        </w:rPr>
        <w:t xml:space="preserve">. </w:t>
      </w:r>
      <w:r w:rsidR="00111547">
        <w:rPr>
          <w:rFonts w:ascii="Calibri" w:eastAsia="Calibri" w:hAnsi="Calibri" w:cs="Calibri"/>
          <w:snapToGrid/>
          <w:szCs w:val="24"/>
          <w:lang w:val="hr-HR"/>
        </w:rPr>
        <w:t>veljače</w:t>
      </w:r>
      <w:r w:rsidR="00AC1BAD" w:rsidRPr="007B67CF">
        <w:rPr>
          <w:rFonts w:ascii="Calibri" w:eastAsia="Calibri" w:hAnsi="Calibri" w:cs="Calibri"/>
          <w:snapToGrid/>
          <w:szCs w:val="24"/>
          <w:lang w:val="hr-HR"/>
        </w:rPr>
        <w:t xml:space="preserve">  20</w:t>
      </w:r>
      <w:r w:rsidR="00545FD2" w:rsidRPr="007B67CF">
        <w:rPr>
          <w:rFonts w:ascii="Calibri" w:eastAsia="Calibri" w:hAnsi="Calibri" w:cs="Calibri"/>
          <w:snapToGrid/>
          <w:szCs w:val="24"/>
          <w:lang w:val="hr-HR"/>
        </w:rPr>
        <w:t>2</w:t>
      </w:r>
      <w:r w:rsidR="00111547">
        <w:rPr>
          <w:rFonts w:ascii="Calibri" w:eastAsia="Calibri" w:hAnsi="Calibri" w:cs="Calibri"/>
          <w:snapToGrid/>
          <w:szCs w:val="24"/>
          <w:lang w:val="hr-HR"/>
        </w:rPr>
        <w:t>2</w:t>
      </w:r>
      <w:r w:rsidRPr="007B67CF">
        <w:rPr>
          <w:rFonts w:ascii="Calibri" w:eastAsia="Calibri" w:hAnsi="Calibri" w:cs="Calibri"/>
          <w:snapToGrid/>
          <w:szCs w:val="24"/>
          <w:lang w:val="hr-HR"/>
        </w:rPr>
        <w:t>.</w:t>
      </w:r>
    </w:p>
    <w:p w14:paraId="5D999178" w14:textId="77777777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</w:p>
    <w:p w14:paraId="676E82F5" w14:textId="77777777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7B67CF">
        <w:rPr>
          <w:rFonts w:ascii="Calibri" w:eastAsia="Calibri" w:hAnsi="Calibri" w:cs="Calibri"/>
          <w:snapToGrid/>
          <w:szCs w:val="24"/>
          <w:lang w:val="hr-HR"/>
        </w:rPr>
        <w:t xml:space="preserve">                                                                                                                     Načelnik Općine Popovac</w:t>
      </w:r>
    </w:p>
    <w:p w14:paraId="15A2CD18" w14:textId="1EB6983B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7B67CF">
        <w:rPr>
          <w:rFonts w:ascii="Calibri" w:eastAsia="Calibri" w:hAnsi="Calibri" w:cs="Calibri"/>
          <w:snapToGrid/>
          <w:szCs w:val="24"/>
          <w:lang w:val="hr-HR"/>
        </w:rPr>
        <w:tab/>
      </w:r>
      <w:r w:rsidRPr="007B67CF">
        <w:rPr>
          <w:rFonts w:ascii="Calibri" w:eastAsia="Calibri" w:hAnsi="Calibri" w:cs="Calibri"/>
          <w:snapToGrid/>
          <w:szCs w:val="24"/>
          <w:lang w:val="hr-HR"/>
        </w:rPr>
        <w:tab/>
      </w:r>
      <w:r w:rsidRPr="007B67CF">
        <w:rPr>
          <w:rFonts w:ascii="Calibri" w:eastAsia="Calibri" w:hAnsi="Calibri" w:cs="Calibri"/>
          <w:snapToGrid/>
          <w:szCs w:val="24"/>
          <w:lang w:val="hr-HR"/>
        </w:rPr>
        <w:tab/>
      </w:r>
      <w:r w:rsidRPr="007B67CF">
        <w:rPr>
          <w:rFonts w:ascii="Calibri" w:eastAsia="Calibri" w:hAnsi="Calibri" w:cs="Calibri"/>
          <w:snapToGrid/>
          <w:szCs w:val="24"/>
          <w:lang w:val="hr-HR"/>
        </w:rPr>
        <w:tab/>
      </w:r>
      <w:r w:rsidRPr="007B67CF">
        <w:rPr>
          <w:rFonts w:ascii="Calibri" w:eastAsia="Calibri" w:hAnsi="Calibri" w:cs="Calibri"/>
          <w:snapToGrid/>
          <w:szCs w:val="24"/>
          <w:lang w:val="hr-HR"/>
        </w:rPr>
        <w:tab/>
      </w:r>
      <w:r w:rsidRPr="007B67CF">
        <w:rPr>
          <w:rFonts w:ascii="Calibri" w:eastAsia="Calibri" w:hAnsi="Calibri" w:cs="Calibri"/>
          <w:snapToGrid/>
          <w:szCs w:val="24"/>
          <w:lang w:val="hr-HR"/>
        </w:rPr>
        <w:tab/>
        <w:t xml:space="preserve"> </w:t>
      </w:r>
      <w:r w:rsidRPr="007B67CF">
        <w:rPr>
          <w:rFonts w:ascii="Calibri" w:eastAsia="Calibri" w:hAnsi="Calibri" w:cs="Calibri"/>
          <w:snapToGrid/>
          <w:szCs w:val="24"/>
          <w:lang w:val="hr-HR"/>
        </w:rPr>
        <w:tab/>
        <w:t xml:space="preserve">                                    Zoran Kontak</w:t>
      </w:r>
      <w:r w:rsidR="00545FD2" w:rsidRPr="007B67CF">
        <w:rPr>
          <w:rFonts w:ascii="Calibri" w:eastAsia="Calibri" w:hAnsi="Calibri" w:cs="Calibri"/>
          <w:snapToGrid/>
          <w:szCs w:val="24"/>
          <w:lang w:val="hr-HR"/>
        </w:rPr>
        <w:t>, v.r.</w:t>
      </w:r>
    </w:p>
    <w:p w14:paraId="21A2CE43" w14:textId="77777777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7B67CF">
        <w:rPr>
          <w:rFonts w:ascii="Calibri" w:eastAsia="Calibri" w:hAnsi="Calibri" w:cs="Calibri"/>
          <w:snapToGrid/>
          <w:szCs w:val="24"/>
          <w:lang w:val="hr-HR"/>
        </w:rPr>
        <w:t xml:space="preserve"> </w:t>
      </w:r>
    </w:p>
    <w:p w14:paraId="7DCFB12F" w14:textId="77777777" w:rsidR="00394EB9" w:rsidRPr="007B67CF" w:rsidRDefault="00394EB9">
      <w:pPr>
        <w:rPr>
          <w:lang w:val="hr-HR"/>
        </w:rPr>
      </w:pPr>
    </w:p>
    <w:sectPr w:rsidR="00394EB9" w:rsidRPr="007B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F71090"/>
    <w:multiLevelType w:val="multilevel"/>
    <w:tmpl w:val="B380C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231466F3"/>
    <w:multiLevelType w:val="hybridMultilevel"/>
    <w:tmpl w:val="361402AA"/>
    <w:lvl w:ilvl="0" w:tplc="C360F5B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2F0C"/>
    <w:multiLevelType w:val="hybridMultilevel"/>
    <w:tmpl w:val="42A2C7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D30BC"/>
    <w:multiLevelType w:val="hybridMultilevel"/>
    <w:tmpl w:val="716EE84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03BA9"/>
    <w:multiLevelType w:val="hybridMultilevel"/>
    <w:tmpl w:val="8E086AE4"/>
    <w:lvl w:ilvl="0" w:tplc="0F7C6830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85C6C70"/>
    <w:multiLevelType w:val="hybridMultilevel"/>
    <w:tmpl w:val="F712263C"/>
    <w:lvl w:ilvl="0" w:tplc="9D72855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70"/>
    <w:rsid w:val="000540E1"/>
    <w:rsid w:val="00111547"/>
    <w:rsid w:val="00113525"/>
    <w:rsid w:val="002814E8"/>
    <w:rsid w:val="00394EB9"/>
    <w:rsid w:val="004A0E7F"/>
    <w:rsid w:val="004E47F1"/>
    <w:rsid w:val="00545FD2"/>
    <w:rsid w:val="00591ABB"/>
    <w:rsid w:val="005D09CF"/>
    <w:rsid w:val="005D5761"/>
    <w:rsid w:val="00676253"/>
    <w:rsid w:val="006921DE"/>
    <w:rsid w:val="006C6CC2"/>
    <w:rsid w:val="007B67CF"/>
    <w:rsid w:val="007F49CE"/>
    <w:rsid w:val="008374DE"/>
    <w:rsid w:val="00911012"/>
    <w:rsid w:val="0095201E"/>
    <w:rsid w:val="009B3792"/>
    <w:rsid w:val="00A14226"/>
    <w:rsid w:val="00A945BE"/>
    <w:rsid w:val="00AC1BAD"/>
    <w:rsid w:val="00AE7B3A"/>
    <w:rsid w:val="00B35F70"/>
    <w:rsid w:val="00B53DCE"/>
    <w:rsid w:val="00BA583C"/>
    <w:rsid w:val="00BC604B"/>
    <w:rsid w:val="00C837DF"/>
    <w:rsid w:val="00E3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AFC1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4E47F1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E47F1"/>
    <w:pPr>
      <w:spacing w:after="240"/>
      <w:jc w:val="center"/>
    </w:pPr>
    <w:rPr>
      <w:b/>
      <w:sz w:val="32"/>
    </w:rPr>
  </w:style>
  <w:style w:type="paragraph" w:customStyle="1" w:styleId="Guidelines2">
    <w:name w:val="Guidelines 2"/>
    <w:basedOn w:val="Normal"/>
    <w:rsid w:val="004E47F1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4E47F1"/>
    <w:pPr>
      <w:spacing w:after="240"/>
      <w:ind w:left="482"/>
      <w:jc w:val="both"/>
    </w:pPr>
  </w:style>
  <w:style w:type="character" w:styleId="Hiperveza">
    <w:name w:val="Hyperlink"/>
    <w:rsid w:val="004E47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E47F1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7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7F1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10</cp:revision>
  <cp:lastPrinted>2020-02-04T09:00:00Z</cp:lastPrinted>
  <dcterms:created xsi:type="dcterms:W3CDTF">2019-01-15T19:19:00Z</dcterms:created>
  <dcterms:modified xsi:type="dcterms:W3CDTF">2022-01-19T12:58:00Z</dcterms:modified>
</cp:coreProperties>
</file>