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3A" w:rsidRPr="009C243A" w:rsidRDefault="009C243A" w:rsidP="009C243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 temelju članka 391. stavak 1. Zakona o vlasništvu i drugim stvarnim pravima («Narodne novine» broj 91/96, 68/98, 137/99 – Odluka USRH, 22/00 – Odluka USRH, 73/00, 114/01, 79/06, 141/06, 146/08, 38/09, 153/09, 143/12 i 152/14), članka 48. stavak 2. Zakona o lokalnoj i područnoj (regionalnoj) samoupravi („Narodne novine“ broj 33/01, 60/01 – vjerodostojno tumačenje, 129/05, 109/07, 125/08 i 36/09) i članka </w:t>
      </w:r>
      <w:r w:rsidRPr="009C243A">
        <w:rPr>
          <w:rFonts w:ascii="Calibri" w:eastAsia="Times New Roman" w:hAnsi="Calibri" w:cs="Times New Roman"/>
          <w:lang w:eastAsia="hr-HR"/>
        </w:rPr>
        <w:t>6</w:t>
      </w:r>
      <w:r w:rsidRPr="009C243A">
        <w:rPr>
          <w:rFonts w:ascii="Calibri" w:eastAsia="Times New Roman" w:hAnsi="Calibri" w:cs="Times New Roman"/>
          <w:sz w:val="24"/>
          <w:szCs w:val="24"/>
          <w:lang w:eastAsia="hr-HR"/>
        </w:rPr>
        <w:t>. Odluke o uvjetima, načinu i postupku raspolaganja nekretninama u vlasništvu Općine Popovac („Službeni glasnik Općine Popovac“ broj 3/15), Načelnik Općine Popovac raspisuje</w:t>
      </w:r>
    </w:p>
    <w:p w:rsidR="009C243A" w:rsidRPr="009C243A" w:rsidRDefault="009C243A" w:rsidP="009C243A">
      <w:pPr>
        <w:spacing w:after="150" w:line="360" w:lineRule="atLeast"/>
        <w:jc w:val="center"/>
        <w:rPr>
          <w:rFonts w:ascii="Calibri" w:eastAsia="Times New Roman" w:hAnsi="Calibri" w:cs="Times New Roman"/>
          <w:b/>
          <w:bCs/>
          <w:sz w:val="21"/>
          <w:szCs w:val="21"/>
          <w:lang w:eastAsia="hr-HR"/>
        </w:rPr>
      </w:pPr>
    </w:p>
    <w:p w:rsidR="009C243A" w:rsidRPr="009C243A" w:rsidRDefault="009C243A" w:rsidP="009C243A">
      <w:pPr>
        <w:spacing w:after="150" w:line="360" w:lineRule="atLeast"/>
        <w:jc w:val="center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9C243A">
        <w:rPr>
          <w:rFonts w:ascii="Calibri" w:eastAsia="Times New Roman" w:hAnsi="Calibri" w:cs="Times New Roman"/>
          <w:b/>
          <w:bCs/>
          <w:sz w:val="21"/>
          <w:szCs w:val="21"/>
          <w:lang w:eastAsia="hr-HR"/>
        </w:rPr>
        <w:t>PONOVLJENI JAVNI NATJEČAJ</w:t>
      </w:r>
      <w:r w:rsidRPr="009C243A">
        <w:rPr>
          <w:rFonts w:ascii="Calibri" w:eastAsia="Times New Roman" w:hAnsi="Calibri" w:cs="Times New Roman"/>
          <w:sz w:val="21"/>
          <w:szCs w:val="21"/>
          <w:lang w:eastAsia="hr-HR"/>
        </w:rPr>
        <w:br/>
      </w:r>
      <w:r w:rsidRPr="009C243A">
        <w:rPr>
          <w:rFonts w:ascii="Calibri" w:eastAsia="Times New Roman" w:hAnsi="Calibri" w:cs="Times New Roman"/>
          <w:b/>
          <w:bCs/>
          <w:sz w:val="21"/>
          <w:szCs w:val="21"/>
          <w:lang w:eastAsia="hr-HR"/>
        </w:rPr>
        <w:t>za prodaju nekretnine u vlasništvu Općine Popovac</w:t>
      </w:r>
    </w:p>
    <w:p w:rsidR="009C243A" w:rsidRPr="009C243A" w:rsidRDefault="009C243A" w:rsidP="009C243A">
      <w:pPr>
        <w:spacing w:after="150" w:line="360" w:lineRule="atLeast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I.</w:t>
      </w:r>
    </w:p>
    <w:p w:rsidR="009C243A" w:rsidRPr="009C243A" w:rsidRDefault="009C243A" w:rsidP="009C243A">
      <w:pPr>
        <w:spacing w:after="150" w:line="360" w:lineRule="atLeast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sz w:val="24"/>
          <w:szCs w:val="24"/>
          <w:lang w:eastAsia="hr-HR"/>
        </w:rPr>
        <w:t>Općina Popovac u ponovljenom javnom natječaju prodaje nekretninu u vlasništvu Općine Popovac – prema početnoj utvrđenoj cijeni kako slijedi:</w:t>
      </w:r>
    </w:p>
    <w:p w:rsidR="009C243A" w:rsidRPr="009C243A" w:rsidRDefault="009C243A" w:rsidP="009C243A">
      <w:pPr>
        <w:spacing w:after="15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k.č.br. 370 k.o. </w:t>
      </w:r>
      <w:proofErr w:type="spellStart"/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Branjina</w:t>
      </w:r>
      <w:proofErr w:type="spellEnd"/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površine 7196m2, oranica, po početnoj cijeni od 21.130,40 kn,</w:t>
      </w:r>
    </w:p>
    <w:p w:rsidR="009C243A" w:rsidRPr="009C243A" w:rsidRDefault="009C243A" w:rsidP="009C243A">
      <w:pPr>
        <w:spacing w:after="15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vlasništvo Općina Popovac u cijelosti.</w:t>
      </w:r>
    </w:p>
    <w:p w:rsidR="009C243A" w:rsidRPr="009C243A" w:rsidRDefault="009C243A" w:rsidP="009C243A">
      <w:pPr>
        <w:spacing w:after="150" w:line="360" w:lineRule="atLeast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hr-HR"/>
        </w:rPr>
        <w:t>Predmetna nekretnina može se razgledati u otvorenom roku za podnošenje pisanih ponuda, uz prethodnu najavu na telefon broj: 031/728-126.</w:t>
      </w:r>
    </w:p>
    <w:p w:rsidR="009C243A" w:rsidRPr="009C243A" w:rsidRDefault="009C243A" w:rsidP="009C243A">
      <w:pPr>
        <w:spacing w:after="150" w:line="360" w:lineRule="atLeast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II.</w:t>
      </w:r>
    </w:p>
    <w:p w:rsidR="009C243A" w:rsidRPr="009C243A" w:rsidRDefault="009C243A" w:rsidP="009C243A">
      <w:pPr>
        <w:spacing w:after="150" w:line="360" w:lineRule="atLeast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sz w:val="24"/>
          <w:szCs w:val="24"/>
          <w:lang w:eastAsia="hr-HR"/>
        </w:rPr>
        <w:t>Porez na promet nekretnine snosi stjecatelj nekretnine.</w:t>
      </w:r>
    </w:p>
    <w:p w:rsidR="009C243A" w:rsidRPr="009C243A" w:rsidRDefault="009C243A" w:rsidP="009C243A">
      <w:pPr>
        <w:spacing w:after="150" w:line="360" w:lineRule="atLeast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sz w:val="24"/>
          <w:szCs w:val="24"/>
          <w:lang w:eastAsia="hr-HR"/>
        </w:rPr>
        <w:t>Stjecatelj nekretnine snosi i sve troškove i izdatke vezane uz sklapanje Ugovora o kupoprodaji nekretnine te troškove zemljišnoknjižne i katastarske provedbe na ime stjecatelja.</w:t>
      </w:r>
    </w:p>
    <w:p w:rsidR="009C243A" w:rsidRPr="009C243A" w:rsidRDefault="009C243A" w:rsidP="009C243A">
      <w:pPr>
        <w:spacing w:after="150" w:line="36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III.</w:t>
      </w:r>
    </w:p>
    <w:p w:rsidR="009C243A" w:rsidRPr="009C243A" w:rsidRDefault="009C243A" w:rsidP="009C243A">
      <w:p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Sudionici natječaja dužni su uplatiti jamčevinu za učešće u natječaju koja iznosi 10 % od početne cijene nekretnine za koje se podnosi ponuda, u korist žiro-računa Općine Popovac </w:t>
      </w:r>
      <w:r w:rsidRPr="009C243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HR772340009-1834600001 s pozivom na broj 7722-OIB, model: HR24. </w:t>
      </w:r>
    </w:p>
    <w:p w:rsidR="009C243A" w:rsidRPr="009C243A" w:rsidRDefault="009C243A" w:rsidP="009C243A">
      <w:pPr>
        <w:spacing w:after="15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 uplatnici je potrebno obvezno naznačiti za koju se nekretninu jamčevina plaća.</w:t>
      </w:r>
    </w:p>
    <w:p w:rsidR="009C243A" w:rsidRPr="009C243A" w:rsidRDefault="009C243A" w:rsidP="009C243A">
      <w:pPr>
        <w:spacing w:after="15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Dokaz o uplaćenoj jamčevini mora biti priložen uz ponudu, u protivnom će se ponuda odbaciti.</w:t>
      </w:r>
    </w:p>
    <w:p w:rsidR="009C243A" w:rsidRPr="009C243A" w:rsidRDefault="009C243A" w:rsidP="009C243A">
      <w:pPr>
        <w:spacing w:after="15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Ponuditeljima koji nisu uspjeli u postupku natječaja, jamčevina će se vratiti u roku od 8 (osam) dana od dana okončanja postupka natječaja, odnosno donošenja Odluke o izboru najpovoljnijeg ponuditelja za prodaju nekretnina ili Odluke o poništenju natječaja, bez prava na kamatu.</w:t>
      </w:r>
      <w:r w:rsidRPr="009C243A">
        <w:rPr>
          <w:rFonts w:ascii="Calibri" w:eastAsia="Times New Roman" w:hAnsi="Calibri" w:cs="Times New Roman"/>
          <w:sz w:val="24"/>
          <w:szCs w:val="24"/>
          <w:lang w:eastAsia="hr-HR"/>
        </w:rPr>
        <w:t>Potvrda o uplati jamčevine mora biti dostavljena uz ponudu.</w:t>
      </w:r>
    </w:p>
    <w:p w:rsidR="009C243A" w:rsidRPr="009C243A" w:rsidRDefault="009C243A" w:rsidP="009C243A">
      <w:pPr>
        <w:spacing w:after="15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lastRenderedPageBreak/>
        <w:t>Ponuditelju koji uspije u natječaju, jamčevina se uračunava u ponuđenu cijenu, time da se jamčevina ne vraća ukoliko najpovoljniji ponuđač naknadno odustane od zaključenja ugovora u propisanom roku ili ukoliko se ugovor o kupoprodaji raskine uslijed neplaćanja kupoprodajne cijene.</w:t>
      </w:r>
    </w:p>
    <w:p w:rsidR="009C243A" w:rsidRPr="009C243A" w:rsidRDefault="009C243A" w:rsidP="009C243A">
      <w:pPr>
        <w:spacing w:after="150" w:line="36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IV.</w:t>
      </w:r>
    </w:p>
    <w:p w:rsidR="009C243A" w:rsidRPr="009C243A" w:rsidRDefault="009C243A" w:rsidP="009C2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Ponuda mora sadržavati:</w:t>
      </w: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/>
        <w:t>a) ime, prezime i adresu ponuđača odnosno tvrtku pravne osobe s adresom i naznakom odgovorne osobe te potpis ponuđača</w:t>
      </w: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/>
        <w:t xml:space="preserve">b) iznos prodajne cijene koji se nudi </w:t>
      </w:r>
    </w:p>
    <w:p w:rsidR="009C243A" w:rsidRPr="009C243A" w:rsidRDefault="009C243A" w:rsidP="009C2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c) dokaz o uplaćenoj jamčevini</w:t>
      </w: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/>
        <w:t>d) dokaz o bonitetu odnosno solventnosti pravnog subjekta</w:t>
      </w:r>
    </w:p>
    <w:p w:rsidR="009C243A" w:rsidRPr="009C243A" w:rsidRDefault="009C243A" w:rsidP="009C2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e) ponuđači su također dužni dostaviti:</w:t>
      </w: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/>
        <w:t>- fizička osoba – presliku domovnice / dokaz o državljanstvu članica EU u ovjerovljenom </w:t>
      </w: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/>
        <w:t>prijevodu</w:t>
      </w: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/>
        <w:t>- obrtnik – presliku obrtnice</w:t>
      </w: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/>
        <w:t>- trgovačko društvo – izvadak iz sudskog registra ne stariji od 30 dana</w:t>
      </w:r>
    </w:p>
    <w:p w:rsidR="009C243A" w:rsidRPr="009C243A" w:rsidRDefault="009C243A" w:rsidP="009C243A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75736A"/>
          <w:sz w:val="21"/>
          <w:szCs w:val="21"/>
          <w:lang w:eastAsia="hr-HR"/>
        </w:rPr>
      </w:pPr>
    </w:p>
    <w:p w:rsidR="009C243A" w:rsidRPr="009C243A" w:rsidRDefault="009C243A" w:rsidP="009C243A">
      <w:pPr>
        <w:spacing w:after="150" w:line="36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V.</w:t>
      </w:r>
    </w:p>
    <w:p w:rsidR="009C243A" w:rsidRPr="009C243A" w:rsidRDefault="009C243A" w:rsidP="009C243A">
      <w:pPr>
        <w:spacing w:after="150" w:line="360" w:lineRule="atLeas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 natječaj se mogu javiti fizičke i pravne osobe.</w:t>
      </w:r>
    </w:p>
    <w:p w:rsidR="009C243A" w:rsidRPr="009C243A" w:rsidRDefault="009C243A" w:rsidP="009C243A">
      <w:pPr>
        <w:spacing w:after="150" w:line="36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Times New Roman" w:eastAsia="Times New Roman" w:hAnsi="Times New Roman" w:cs="Times New Roman"/>
          <w:color w:val="75736A"/>
          <w:sz w:val="21"/>
          <w:szCs w:val="21"/>
          <w:lang w:eastAsia="hr-HR"/>
        </w:rPr>
        <w:br/>
      </w:r>
      <w:r w:rsidRPr="009C24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VI.</w:t>
      </w:r>
    </w:p>
    <w:p w:rsidR="009C243A" w:rsidRPr="009C243A" w:rsidRDefault="009C243A" w:rsidP="009C243A">
      <w:pPr>
        <w:spacing w:after="15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Nepravovremene (ponude izvan roka) i nepotpune (bez dokaza o uplati jamčevine ili koje druge potrebne dokumentacije navedene u natječaju, bez točno određene cijene i sl.) ili na drugi način protivne uvjetima iz natječaja podnesene ponude, Povjerenstvo će odbaciti.</w:t>
      </w:r>
    </w:p>
    <w:p w:rsidR="009C243A" w:rsidRPr="009C243A" w:rsidRDefault="009C243A" w:rsidP="009C243A">
      <w:pPr>
        <w:spacing w:after="150" w:line="36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VII.</w:t>
      </w:r>
    </w:p>
    <w:p w:rsidR="009C243A" w:rsidRPr="009C243A" w:rsidRDefault="009C243A" w:rsidP="009C243A">
      <w:pPr>
        <w:shd w:val="clear" w:color="auto" w:fill="FFFFFF"/>
        <w:spacing w:after="225" w:line="243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Nekretnina se prodaje kao cjelina po načelu «viđeno-kupljeno» što isključuje naknadne prigovore kupca po bilo kojoj osnovi.</w:t>
      </w:r>
    </w:p>
    <w:p w:rsidR="009C243A" w:rsidRPr="009C243A" w:rsidRDefault="009C243A" w:rsidP="009C243A">
      <w:pPr>
        <w:shd w:val="clear" w:color="auto" w:fill="FFFFFF"/>
        <w:spacing w:after="225" w:line="243" w:lineRule="atLeast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Kupac i članovi njegovog kućanstva, kao i tvrtke i obrti u njihovom vlasništvu ne smiju imati dugovanja prema proračuni Općine Popovac</w:t>
      </w:r>
    </w:p>
    <w:p w:rsidR="009C243A" w:rsidRPr="009C243A" w:rsidRDefault="009C243A" w:rsidP="009C243A">
      <w:pPr>
        <w:shd w:val="clear" w:color="auto" w:fill="FFFFFF"/>
        <w:spacing w:after="225" w:line="243" w:lineRule="atLeast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Nekretnina se prodaje pod uvjetom jednokratne isplate ponuđene kupoprodajne cijene u cijelosti</w:t>
      </w:r>
    </w:p>
    <w:p w:rsidR="009C243A" w:rsidRPr="009C243A" w:rsidRDefault="009C243A" w:rsidP="009C243A">
      <w:pPr>
        <w:shd w:val="clear" w:color="auto" w:fill="FFFFFF"/>
        <w:spacing w:after="225" w:line="243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Prodavatelj zadržava pravo poništiti natječaj, pravo ne prihvatiti nijednu ponudu, kao i pravo izabrati drugog najpovoljnijeg ponuditelja među prispjelim ponudama ako najpovoljniji ponuditelj odustane od kupnje (</w:t>
      </w:r>
      <w:proofErr w:type="spellStart"/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odustankom</w:t>
      </w:r>
      <w:proofErr w:type="spellEnd"/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od kupnje smatra se nesklapanje ugovora u roku utvrđenom ovim natječajem, odnosno neplaćanje kupoprodajne cijene u roku utvrđenom ovim natječajem) a sve to bez ikakvog obrazloženja i odgovornosti prodavatelja prema ponuditeljima i njihovim troškovima.</w:t>
      </w:r>
    </w:p>
    <w:p w:rsidR="009C243A" w:rsidRPr="009C243A" w:rsidRDefault="009C243A" w:rsidP="009C243A">
      <w:pPr>
        <w:shd w:val="clear" w:color="auto" w:fill="FFFFFF"/>
        <w:spacing w:after="225" w:line="243" w:lineRule="atLeast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b/>
          <w:color w:val="000000"/>
          <w:sz w:val="24"/>
          <w:szCs w:val="24"/>
          <w:lang w:eastAsia="hr-HR"/>
        </w:rPr>
        <w:lastRenderedPageBreak/>
        <w:t>IX.</w:t>
      </w:r>
    </w:p>
    <w:p w:rsidR="009C243A" w:rsidRPr="009C243A" w:rsidRDefault="009C243A" w:rsidP="009C243A">
      <w:pPr>
        <w:shd w:val="clear" w:color="auto" w:fill="FFFFFF"/>
        <w:spacing w:after="225" w:line="243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Najpovoljnijom ponudom smatrat će se ona ponuda koja uz ispunjenje uvjeta iz ovog Natječaja sadrži i najviši iznos ponuđene cijene.</w:t>
      </w:r>
    </w:p>
    <w:p w:rsidR="009C243A" w:rsidRPr="009C243A" w:rsidRDefault="009C243A" w:rsidP="009C243A">
      <w:pPr>
        <w:shd w:val="clear" w:color="auto" w:fill="FFFFFF"/>
        <w:spacing w:after="225" w:line="243" w:lineRule="atLeast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Podnošenje ponude ima značaj prihvaćanja svih uvjeta ovog Natječaja.</w:t>
      </w:r>
    </w:p>
    <w:p w:rsidR="009C243A" w:rsidRPr="009C243A" w:rsidRDefault="009C243A" w:rsidP="009C243A">
      <w:pPr>
        <w:shd w:val="clear" w:color="auto" w:fill="FFFFFF"/>
        <w:spacing w:after="225" w:line="243" w:lineRule="atLeast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Ovaj Natječaj je valjan ako pristigne makar i samo jedna valjana ponuda.</w:t>
      </w:r>
    </w:p>
    <w:p w:rsidR="009C243A" w:rsidRPr="009C243A" w:rsidRDefault="009C243A" w:rsidP="009C243A">
      <w:pPr>
        <w:shd w:val="clear" w:color="auto" w:fill="FFFFFF"/>
        <w:spacing w:after="225" w:line="243" w:lineRule="atLeast"/>
        <w:rPr>
          <w:rFonts w:ascii="Calibri" w:eastAsia="Times New Roman" w:hAnsi="Calibri" w:cs="Arial"/>
          <w:b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U slučaju da dva ili više ponuditelja, uz ispunjavanje svih uvjeta ovog Natječaja, ponude isti iznos cijene, Natječaj će se pon</w:t>
      </w:r>
      <w:bookmarkStart w:id="0" w:name="_GoBack"/>
      <w:bookmarkEnd w:id="0"/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oviti.</w:t>
      </w:r>
    </w:p>
    <w:p w:rsidR="009C243A" w:rsidRPr="009C243A" w:rsidRDefault="009C243A" w:rsidP="009C243A">
      <w:pPr>
        <w:shd w:val="clear" w:color="auto" w:fill="FFFFFF"/>
        <w:spacing w:after="225" w:line="243" w:lineRule="atLeast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b/>
          <w:color w:val="000000"/>
          <w:sz w:val="24"/>
          <w:szCs w:val="24"/>
          <w:lang w:eastAsia="hr-HR"/>
        </w:rPr>
        <w:t>X.</w:t>
      </w:r>
    </w:p>
    <w:p w:rsidR="009C243A" w:rsidRPr="009C243A" w:rsidRDefault="009C243A" w:rsidP="009C243A">
      <w:pPr>
        <w:shd w:val="clear" w:color="auto" w:fill="FFFFFF"/>
        <w:spacing w:after="225" w:line="243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Ponude treba dostaviti u zatvorenoj omotnici na adresu: Općina Popovac, 31303 Popovac, V. Nazora 32, s naznakom: «ne otvarati – ponuda za natječaj za prodaju nekretnine». </w:t>
      </w:r>
    </w:p>
    <w:p w:rsidR="009C243A" w:rsidRPr="009C243A" w:rsidRDefault="009C243A" w:rsidP="009C243A">
      <w:pPr>
        <w:shd w:val="clear" w:color="auto" w:fill="FFFFFF"/>
        <w:spacing w:after="225" w:line="243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Rok za</w:t>
      </w:r>
      <w:r w:rsidR="00833C42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podnošenje pisanih ponuda je 20</w:t>
      </w:r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. listopada 2017. god. do 12,00 sati (do tog roka ponuda treba stići na </w:t>
      </w:r>
      <w:r w:rsidR="001C03ED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urudžbeni zapisnik prodavatelja</w:t>
      </w:r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, bilo poštom, bilo osobnom dostavom).</w:t>
      </w:r>
    </w:p>
    <w:p w:rsidR="009C243A" w:rsidRPr="009C243A" w:rsidRDefault="009C243A" w:rsidP="009C243A">
      <w:pPr>
        <w:shd w:val="clear" w:color="auto" w:fill="FFFFFF"/>
        <w:spacing w:after="225" w:line="243" w:lineRule="atLeast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Nepravodobno prispjele i nepotpune ponude neće se razmatrati.</w:t>
      </w:r>
    </w:p>
    <w:p w:rsidR="009C243A" w:rsidRPr="009C243A" w:rsidRDefault="00833C42" w:rsidP="009C243A">
      <w:pPr>
        <w:shd w:val="clear" w:color="auto" w:fill="FFFFFF"/>
        <w:spacing w:after="225" w:line="243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Javno otvaranje ponuda bit će 20</w:t>
      </w:r>
      <w:r w:rsidR="009C243A"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. listopada 2017. god. u 12,00 sati u  prostorijama Općine Popovac , u nazočnosti ponuditelja, odnosno njihovih ovlaštenih predstavnika.</w:t>
      </w:r>
    </w:p>
    <w:p w:rsidR="009C243A" w:rsidRPr="009C243A" w:rsidRDefault="009C243A" w:rsidP="009C243A">
      <w:pPr>
        <w:shd w:val="clear" w:color="auto" w:fill="FFFFFF"/>
        <w:spacing w:after="225" w:line="243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 w:rsidRPr="009C243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Odabrani najpovoljniji ponuditelj dužan je u roku od 8 dana od dana primitka pisane obavijesti o odabiru sklopiti kupoprodajni ugovor, te u roku od 15 dana od dana sklapanja ugovora platiti kupoprodajnu cijenu u cijelosti.</w:t>
      </w:r>
    </w:p>
    <w:p w:rsidR="009C243A" w:rsidRPr="009C243A" w:rsidRDefault="009C243A" w:rsidP="009C243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hr-HR"/>
        </w:rPr>
      </w:pPr>
    </w:p>
    <w:p w:rsidR="009C243A" w:rsidRPr="009C243A" w:rsidRDefault="009C243A" w:rsidP="009C243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9C243A">
        <w:rPr>
          <w:rFonts w:ascii="Calibri" w:eastAsia="Times New Roman" w:hAnsi="Calibri" w:cs="Times New Roman"/>
          <w:lang w:eastAsia="hr-HR"/>
        </w:rPr>
        <w:t xml:space="preserve">KLASA: </w:t>
      </w:r>
      <w:r>
        <w:rPr>
          <w:rFonts w:ascii="Calibri" w:eastAsia="Times New Roman" w:hAnsi="Calibri" w:cs="Times New Roman"/>
          <w:lang w:eastAsia="hr-HR"/>
        </w:rPr>
        <w:t>947</w:t>
      </w:r>
      <w:r w:rsidRPr="009C243A">
        <w:rPr>
          <w:rFonts w:ascii="Calibri" w:eastAsia="Times New Roman" w:hAnsi="Calibri" w:cs="Times New Roman"/>
          <w:lang w:eastAsia="hr-HR"/>
        </w:rPr>
        <w:t>-01/</w:t>
      </w:r>
      <w:r>
        <w:rPr>
          <w:rFonts w:ascii="Calibri" w:eastAsia="Times New Roman" w:hAnsi="Calibri" w:cs="Times New Roman"/>
          <w:lang w:eastAsia="hr-HR"/>
        </w:rPr>
        <w:t>17-01/03</w:t>
      </w:r>
    </w:p>
    <w:p w:rsidR="009C243A" w:rsidRPr="009C243A" w:rsidRDefault="009C243A" w:rsidP="009C243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9C243A">
        <w:rPr>
          <w:rFonts w:ascii="Calibri" w:eastAsia="Times New Roman" w:hAnsi="Calibri" w:cs="Times New Roman"/>
          <w:lang w:eastAsia="hr-HR"/>
        </w:rPr>
        <w:t>URBROJ: 2100/08-02/17-01</w:t>
      </w:r>
    </w:p>
    <w:p w:rsidR="009C243A" w:rsidRPr="009C243A" w:rsidRDefault="009C243A" w:rsidP="009C243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9C243A">
        <w:rPr>
          <w:rFonts w:ascii="Calibri" w:eastAsia="Times New Roman" w:hAnsi="Calibri" w:cs="Times New Roman"/>
          <w:lang w:eastAsia="hr-HR"/>
        </w:rPr>
        <w:t>Popovac, 21. rujna 2017.                                                                            Načelnik Općine Popovac</w:t>
      </w:r>
    </w:p>
    <w:p w:rsidR="009C243A" w:rsidRPr="009C243A" w:rsidRDefault="009C243A" w:rsidP="009C243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9C243A">
        <w:rPr>
          <w:rFonts w:ascii="Calibri" w:eastAsia="Times New Roman" w:hAnsi="Calibri" w:cs="Times New Roman"/>
          <w:lang w:eastAsia="hr-HR"/>
        </w:rPr>
        <w:tab/>
      </w:r>
      <w:r w:rsidRPr="009C243A">
        <w:rPr>
          <w:rFonts w:ascii="Calibri" w:eastAsia="Times New Roman" w:hAnsi="Calibri" w:cs="Times New Roman"/>
          <w:lang w:eastAsia="hr-HR"/>
        </w:rPr>
        <w:tab/>
      </w:r>
      <w:r w:rsidRPr="009C243A">
        <w:rPr>
          <w:rFonts w:ascii="Calibri" w:eastAsia="Times New Roman" w:hAnsi="Calibri" w:cs="Times New Roman"/>
          <w:lang w:eastAsia="hr-HR"/>
        </w:rPr>
        <w:tab/>
      </w:r>
      <w:r w:rsidRPr="009C243A">
        <w:rPr>
          <w:rFonts w:ascii="Calibri" w:eastAsia="Times New Roman" w:hAnsi="Calibri" w:cs="Times New Roman"/>
          <w:lang w:eastAsia="hr-HR"/>
        </w:rPr>
        <w:tab/>
      </w:r>
      <w:r w:rsidRPr="009C243A">
        <w:rPr>
          <w:rFonts w:ascii="Calibri" w:eastAsia="Times New Roman" w:hAnsi="Calibri" w:cs="Times New Roman"/>
          <w:lang w:eastAsia="hr-HR"/>
        </w:rPr>
        <w:tab/>
      </w:r>
      <w:r w:rsidRPr="009C243A">
        <w:rPr>
          <w:rFonts w:ascii="Calibri" w:eastAsia="Times New Roman" w:hAnsi="Calibri" w:cs="Times New Roman"/>
          <w:lang w:eastAsia="hr-HR"/>
        </w:rPr>
        <w:tab/>
      </w:r>
      <w:r w:rsidRPr="009C243A">
        <w:rPr>
          <w:rFonts w:ascii="Calibri" w:eastAsia="Times New Roman" w:hAnsi="Calibri" w:cs="Times New Roman"/>
          <w:lang w:eastAsia="hr-HR"/>
        </w:rPr>
        <w:tab/>
      </w:r>
      <w:r w:rsidRPr="009C243A">
        <w:rPr>
          <w:rFonts w:ascii="Calibri" w:eastAsia="Times New Roman" w:hAnsi="Calibri" w:cs="Times New Roman"/>
          <w:lang w:eastAsia="hr-HR"/>
        </w:rPr>
        <w:tab/>
        <w:t xml:space="preserve">                  Zoran </w:t>
      </w:r>
      <w:proofErr w:type="spellStart"/>
      <w:r w:rsidRPr="009C243A">
        <w:rPr>
          <w:rFonts w:ascii="Calibri" w:eastAsia="Times New Roman" w:hAnsi="Calibri" w:cs="Times New Roman"/>
          <w:lang w:eastAsia="hr-HR"/>
        </w:rPr>
        <w:t>Kontak</w:t>
      </w:r>
      <w:proofErr w:type="spellEnd"/>
    </w:p>
    <w:p w:rsidR="009C243A" w:rsidRPr="009C243A" w:rsidRDefault="009C243A" w:rsidP="009C243A">
      <w:pPr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p w:rsidR="009C243A" w:rsidRPr="009C243A" w:rsidRDefault="009C243A" w:rsidP="009C243A">
      <w:pPr>
        <w:spacing w:after="0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9C243A" w:rsidRPr="009C243A" w:rsidRDefault="009C243A" w:rsidP="009C243A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9C243A" w:rsidRPr="009C243A" w:rsidRDefault="009C243A" w:rsidP="009C243A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9C243A" w:rsidRPr="009C243A" w:rsidRDefault="009C243A" w:rsidP="009C243A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9C243A" w:rsidRPr="009C243A" w:rsidRDefault="009C243A" w:rsidP="009C243A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9C243A" w:rsidRPr="009C243A" w:rsidRDefault="009C243A" w:rsidP="009C243A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3548E0" w:rsidRDefault="003548E0"/>
    <w:sectPr w:rsidR="003548E0" w:rsidSect="0043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E52"/>
    <w:rsid w:val="001C03ED"/>
    <w:rsid w:val="003548E0"/>
    <w:rsid w:val="00433280"/>
    <w:rsid w:val="00805CAF"/>
    <w:rsid w:val="00833C42"/>
    <w:rsid w:val="00906E52"/>
    <w:rsid w:val="009C243A"/>
    <w:rsid w:val="00E9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cp:lastPrinted>2017-09-27T12:09:00Z</cp:lastPrinted>
  <dcterms:created xsi:type="dcterms:W3CDTF">2017-09-27T12:15:00Z</dcterms:created>
  <dcterms:modified xsi:type="dcterms:W3CDTF">2017-09-27T12:15:00Z</dcterms:modified>
</cp:coreProperties>
</file>