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11" w:rsidRPr="00862FD2" w:rsidRDefault="00230F11" w:rsidP="00230F11">
      <w:pPr>
        <w:pStyle w:val="StandardWeb"/>
        <w:shd w:val="clear" w:color="auto" w:fill="FFFFFF"/>
        <w:spacing w:before="120" w:beforeAutospacing="0" w:after="120" w:afterAutospacing="0"/>
        <w:rPr>
          <w:rFonts w:ascii="Cambria" w:hAnsi="Cambria"/>
          <w:b/>
          <w:bCs/>
          <w:color w:val="000000"/>
          <w:bdr w:val="none" w:sz="0" w:space="0" w:color="auto" w:frame="1"/>
          <w:shd w:val="clear" w:color="auto" w:fill="FFFFFF"/>
          <w:lang w:val="hr-HR"/>
        </w:rPr>
      </w:pPr>
    </w:p>
    <w:p w:rsidR="00230F11" w:rsidRPr="00F11605" w:rsidRDefault="00230F11" w:rsidP="00230F11">
      <w:pPr>
        <w:pStyle w:val="StandardWeb"/>
        <w:shd w:val="clear" w:color="auto" w:fill="FFFFFF"/>
        <w:spacing w:before="0" w:beforeAutospacing="0" w:after="0" w:afterAutospacing="0"/>
        <w:ind w:right="5102"/>
        <w:jc w:val="center"/>
        <w:rPr>
          <w:rStyle w:val="Naglaeno"/>
          <w:rFonts w:asciiTheme="minorHAnsi" w:hAnsiTheme="minorHAnsi"/>
          <w:bdr w:val="none" w:sz="0" w:space="0" w:color="auto" w:frame="1"/>
          <w:shd w:val="clear" w:color="auto" w:fill="FFFFFF"/>
          <w:lang w:val="hr-HR"/>
        </w:rPr>
      </w:pPr>
    </w:p>
    <w:p w:rsidR="00230F11" w:rsidRPr="00F11605" w:rsidRDefault="00230F11" w:rsidP="00230F11">
      <w:pPr>
        <w:pStyle w:val="StandardWeb"/>
        <w:shd w:val="clear" w:color="auto" w:fill="FFFFFF"/>
        <w:spacing w:before="0" w:beforeAutospacing="0" w:after="0" w:afterAutospacing="0" w:line="276" w:lineRule="auto"/>
        <w:ind w:right="5102"/>
        <w:jc w:val="center"/>
        <w:rPr>
          <w:rStyle w:val="Naglaeno"/>
          <w:rFonts w:asciiTheme="minorHAnsi" w:hAnsiTheme="minorHAnsi"/>
          <w:bdr w:val="none" w:sz="0" w:space="0" w:color="auto" w:frame="1"/>
          <w:shd w:val="clear" w:color="auto" w:fill="FFFFFF"/>
          <w:lang w:val="hr-HR"/>
        </w:rPr>
      </w:pPr>
      <w:r w:rsidRPr="00F11605">
        <w:rPr>
          <w:rFonts w:asciiTheme="minorHAnsi" w:hAnsiTheme="minorHAnsi"/>
          <w:b/>
          <w:bCs/>
          <w:noProof/>
          <w:bdr w:val="none" w:sz="0" w:space="0" w:color="auto" w:frame="1"/>
          <w:shd w:val="clear" w:color="auto" w:fill="FFFFFF"/>
          <w:lang w:val="hr-HR" w:eastAsia="hr-HR"/>
        </w:rPr>
        <w:drawing>
          <wp:inline distT="0" distB="0" distL="0" distR="0">
            <wp:extent cx="1152525" cy="771525"/>
            <wp:effectExtent l="19050" t="0" r="9525" b="0"/>
            <wp:docPr id="2" name="Picture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F11" w:rsidRPr="00F11605" w:rsidRDefault="00230F11" w:rsidP="00230F11">
      <w:pPr>
        <w:spacing w:after="100" w:afterAutospacing="1"/>
        <w:contextualSpacing/>
        <w:rPr>
          <w:b/>
        </w:rPr>
      </w:pPr>
      <w:r w:rsidRPr="00F11605">
        <w:rPr>
          <w:b/>
        </w:rPr>
        <w:t xml:space="preserve">   </w:t>
      </w:r>
      <w:r>
        <w:rPr>
          <w:b/>
        </w:rPr>
        <w:t xml:space="preserve">             </w:t>
      </w:r>
      <w:r w:rsidRPr="00F11605">
        <w:rPr>
          <w:b/>
        </w:rPr>
        <w:t xml:space="preserve"> REPUBLIKA HRVATSKA</w:t>
      </w:r>
    </w:p>
    <w:p w:rsidR="00230F11" w:rsidRPr="00F11605" w:rsidRDefault="00230F11" w:rsidP="00230F11">
      <w:pPr>
        <w:spacing w:after="100" w:afterAutospacing="1"/>
        <w:contextualSpacing/>
        <w:rPr>
          <w:b/>
        </w:rPr>
      </w:pPr>
      <w:r>
        <w:rPr>
          <w:b/>
        </w:rPr>
        <w:t xml:space="preserve">          </w:t>
      </w:r>
      <w:r w:rsidRPr="00F11605">
        <w:rPr>
          <w:b/>
        </w:rPr>
        <w:t>OSJEČKO BARANJSKA ŽUPANIJA</w:t>
      </w:r>
    </w:p>
    <w:p w:rsidR="00230F11" w:rsidRPr="00F11605" w:rsidRDefault="00230F11" w:rsidP="00230F11">
      <w:pPr>
        <w:spacing w:after="100" w:afterAutospacing="1"/>
        <w:contextualSpacing/>
        <w:rPr>
          <w:b/>
        </w:rPr>
      </w:pPr>
      <w:r w:rsidRPr="00F11605">
        <w:rPr>
          <w:b/>
        </w:rPr>
        <w:t xml:space="preserve">        </w:t>
      </w:r>
      <w:r>
        <w:rPr>
          <w:b/>
        </w:rPr>
        <w:t xml:space="preserve">           </w:t>
      </w:r>
      <w:r w:rsidRPr="00F11605">
        <w:rPr>
          <w:b/>
        </w:rPr>
        <w:t>OPĆINA POPOVAC</w:t>
      </w:r>
    </w:p>
    <w:p w:rsidR="00230F11" w:rsidRPr="00F11605" w:rsidRDefault="00230F11" w:rsidP="00230F11">
      <w:pPr>
        <w:spacing w:after="100" w:afterAutospacing="1"/>
        <w:contextualSpacing/>
        <w:rPr>
          <w:b/>
        </w:rPr>
      </w:pPr>
      <w:r w:rsidRPr="00F11605">
        <w:rPr>
          <w:b/>
        </w:rPr>
        <w:t xml:space="preserve">  </w:t>
      </w:r>
      <w:r>
        <w:rPr>
          <w:b/>
        </w:rPr>
        <w:t xml:space="preserve">              </w:t>
      </w:r>
      <w:r w:rsidRPr="00F11605">
        <w:rPr>
          <w:b/>
        </w:rPr>
        <w:t xml:space="preserve">     OPĆINSKI NAČELNIK</w:t>
      </w:r>
    </w:p>
    <w:p w:rsidR="00230F11" w:rsidRPr="00230F11" w:rsidRDefault="00230F11" w:rsidP="00230F11">
      <w:pPr>
        <w:pStyle w:val="Standard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bCs/>
          <w:bdr w:val="none" w:sz="0" w:space="0" w:color="auto" w:frame="1"/>
          <w:shd w:val="clear" w:color="auto" w:fill="FFFFFF"/>
          <w:lang w:val="hr-HR"/>
        </w:rPr>
      </w:pPr>
      <w:r w:rsidRPr="00230F11">
        <w:rPr>
          <w:rFonts w:asciiTheme="minorHAnsi" w:hAnsiTheme="minorHAnsi"/>
          <w:bCs/>
          <w:bdr w:val="none" w:sz="0" w:space="0" w:color="auto" w:frame="1"/>
          <w:shd w:val="clear" w:color="auto" w:fill="FFFFFF"/>
          <w:lang w:val="hr-HR"/>
        </w:rPr>
        <w:t xml:space="preserve">Na temelju odluke Vlade Republike Hrvatske, na 19. sjednici održanoj 05. travnja 2012. godine kada je prihvaćen Akcijski plan za provedbu inicijative Partnerstvo za otvorenu vlast u Republici Hrvatskoj za razdoblje 2012. - 2013. koji se odnosi na sustavno otklanjanje uzroka korupcije, u skladu sa člankom 14. Zakona o pravu na pristup informacijama </w:t>
      </w:r>
      <w:r w:rsidRPr="00230F11">
        <w:rPr>
          <w:rFonts w:asciiTheme="minorHAnsi" w:hAnsiTheme="minorHAnsi"/>
          <w:lang w:val="hr-HR"/>
        </w:rPr>
        <w:t>(»Narodne novine«, broj 25/13)</w:t>
      </w:r>
      <w:r w:rsidRPr="00230F11">
        <w:rPr>
          <w:rFonts w:asciiTheme="minorHAnsi" w:hAnsiTheme="minorHAnsi"/>
          <w:bCs/>
          <w:bdr w:val="none" w:sz="0" w:space="0" w:color="auto" w:frame="1"/>
          <w:shd w:val="clear" w:color="auto" w:fill="FFFFFF"/>
          <w:lang w:val="hr-HR"/>
        </w:rPr>
        <w:t xml:space="preserve"> i Pravilnikom o ustroju, sadržaju i načinu vođenja službenog upisnika o ostvarivanju prava na pristup informacijama </w:t>
      </w:r>
      <w:r w:rsidRPr="00230F11">
        <w:rPr>
          <w:rFonts w:asciiTheme="minorHAnsi" w:hAnsiTheme="minorHAnsi"/>
          <w:lang w:val="hr-HR"/>
        </w:rPr>
        <w:t xml:space="preserve">(»Narodne novine«, broj </w:t>
      </w:r>
      <w:r w:rsidRPr="00230F11">
        <w:rPr>
          <w:rFonts w:asciiTheme="minorHAnsi" w:hAnsiTheme="minorHAnsi"/>
          <w:bCs/>
          <w:bdr w:val="none" w:sz="0" w:space="0" w:color="auto" w:frame="1"/>
          <w:shd w:val="clear" w:color="auto" w:fill="FFFFFF"/>
          <w:lang w:val="hr-HR"/>
        </w:rPr>
        <w:t xml:space="preserve">83/14), Općinski načelnik Općine </w:t>
      </w:r>
      <w:r w:rsidRPr="00230F11">
        <w:rPr>
          <w:rStyle w:val="Naglaeno"/>
          <w:rFonts w:asciiTheme="minorHAnsi" w:hAnsiTheme="minorHAnsi"/>
          <w:b w:val="0"/>
          <w:bdr w:val="none" w:sz="0" w:space="0" w:color="auto" w:frame="1"/>
          <w:shd w:val="clear" w:color="auto" w:fill="FFFFFF"/>
          <w:lang w:val="hr-HR"/>
        </w:rPr>
        <w:t>Popovac</w:t>
      </w:r>
      <w:r w:rsidRPr="00230F11">
        <w:rPr>
          <w:rFonts w:asciiTheme="minorHAnsi" w:hAnsiTheme="minorHAnsi"/>
          <w:bCs/>
          <w:color w:val="FF0000"/>
          <w:bdr w:val="none" w:sz="0" w:space="0" w:color="auto" w:frame="1"/>
          <w:shd w:val="clear" w:color="auto" w:fill="FFFFFF"/>
          <w:lang w:val="hr-HR"/>
        </w:rPr>
        <w:t xml:space="preserve"> </w:t>
      </w:r>
      <w:r w:rsidRPr="00230F11">
        <w:rPr>
          <w:rFonts w:asciiTheme="minorHAnsi" w:hAnsiTheme="minorHAnsi"/>
          <w:bCs/>
          <w:bdr w:val="none" w:sz="0" w:space="0" w:color="auto" w:frame="1"/>
          <w:shd w:val="clear" w:color="auto" w:fill="FFFFFF"/>
          <w:lang w:val="hr-HR"/>
        </w:rPr>
        <w:t>donio je i objavio:</w:t>
      </w:r>
    </w:p>
    <w:p w:rsidR="00230F11" w:rsidRPr="00230F11" w:rsidRDefault="00230F11" w:rsidP="00230F11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bCs/>
          <w:bdr w:val="none" w:sz="0" w:space="0" w:color="auto" w:frame="1"/>
          <w:shd w:val="clear" w:color="auto" w:fill="FFFFFF"/>
          <w:lang w:val="hr-HR"/>
        </w:rPr>
      </w:pPr>
    </w:p>
    <w:p w:rsidR="00230F11" w:rsidRPr="00230F11" w:rsidRDefault="00230F11" w:rsidP="00230F11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bdr w:val="none" w:sz="0" w:space="0" w:color="auto" w:frame="1"/>
          <w:shd w:val="clear" w:color="auto" w:fill="FFFFFF"/>
          <w:lang w:val="hr-HR"/>
        </w:rPr>
      </w:pPr>
      <w:r w:rsidRPr="00230F11">
        <w:rPr>
          <w:rFonts w:asciiTheme="minorHAnsi" w:hAnsiTheme="minorHAnsi"/>
          <w:b/>
          <w:bCs/>
          <w:bdr w:val="none" w:sz="0" w:space="0" w:color="auto" w:frame="1"/>
          <w:shd w:val="clear" w:color="auto" w:fill="FFFFFF"/>
          <w:lang w:val="hr-HR"/>
        </w:rPr>
        <w:t>ODLUKU</w:t>
      </w:r>
    </w:p>
    <w:p w:rsidR="00230F11" w:rsidRPr="00230F11" w:rsidRDefault="00230F11" w:rsidP="00230F11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bdr w:val="none" w:sz="0" w:space="0" w:color="auto" w:frame="1"/>
          <w:shd w:val="clear" w:color="auto" w:fill="FFFFFF"/>
          <w:lang w:val="hr-HR"/>
        </w:rPr>
      </w:pPr>
      <w:r w:rsidRPr="00230F11">
        <w:rPr>
          <w:rFonts w:asciiTheme="minorHAnsi" w:hAnsiTheme="minorHAnsi"/>
          <w:b/>
          <w:bCs/>
          <w:bdr w:val="none" w:sz="0" w:space="0" w:color="auto" w:frame="1"/>
          <w:shd w:val="clear" w:color="auto" w:fill="FFFFFF"/>
          <w:lang w:val="hr-HR"/>
        </w:rPr>
        <w:t>O USTROJAVANJU SLUŽBENOG UPISNIKA</w:t>
      </w:r>
    </w:p>
    <w:p w:rsidR="00230F11" w:rsidRPr="00230F11" w:rsidRDefault="00230F11" w:rsidP="00230F11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bdr w:val="none" w:sz="0" w:space="0" w:color="auto" w:frame="1"/>
          <w:shd w:val="clear" w:color="auto" w:fill="FFFFFF"/>
          <w:lang w:val="hr-HR"/>
        </w:rPr>
      </w:pPr>
      <w:r w:rsidRPr="00230F11">
        <w:rPr>
          <w:rFonts w:asciiTheme="minorHAnsi" w:hAnsiTheme="minorHAnsi"/>
          <w:b/>
          <w:bCs/>
          <w:bdr w:val="none" w:sz="0" w:space="0" w:color="auto" w:frame="1"/>
          <w:shd w:val="clear" w:color="auto" w:fill="FFFFFF"/>
          <w:lang w:val="hr-HR"/>
        </w:rPr>
        <w:t xml:space="preserve">O OSTVARIVANJU PRAVA NA PRISTUP INFORMACIJAMA I PONOVNU UPORABU INFORMACIJA OPĆINE </w:t>
      </w:r>
      <w:r w:rsidRPr="00230F11">
        <w:rPr>
          <w:rStyle w:val="Naglaeno"/>
          <w:rFonts w:asciiTheme="minorHAnsi" w:hAnsiTheme="minorHAnsi"/>
          <w:bdr w:val="none" w:sz="0" w:space="0" w:color="auto" w:frame="1"/>
          <w:shd w:val="clear" w:color="auto" w:fill="FFFFFF"/>
          <w:lang w:val="hr-HR"/>
        </w:rPr>
        <w:t>POPOVAC</w:t>
      </w:r>
    </w:p>
    <w:p w:rsidR="00230F11" w:rsidRPr="00230F11" w:rsidRDefault="00230F11" w:rsidP="00230F11">
      <w:pPr>
        <w:spacing w:line="240" w:lineRule="auto"/>
        <w:contextualSpacing/>
        <w:jc w:val="center"/>
        <w:rPr>
          <w:rFonts w:eastAsia="Times New Roman" w:cs="Times New Roman"/>
          <w:b/>
        </w:rPr>
      </w:pPr>
    </w:p>
    <w:p w:rsidR="00230F11" w:rsidRPr="00230F11" w:rsidRDefault="00230F11" w:rsidP="00230F11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 w:rsidRPr="00230F11">
        <w:rPr>
          <w:rFonts w:eastAsia="Times New Roman" w:cs="Times New Roman"/>
          <w:b/>
        </w:rPr>
        <w:t>Članak 1.</w:t>
      </w:r>
    </w:p>
    <w:p w:rsidR="00230F11" w:rsidRPr="00230F11" w:rsidRDefault="00230F11" w:rsidP="00230F11">
      <w:pPr>
        <w:spacing w:line="240" w:lineRule="auto"/>
        <w:contextualSpacing/>
        <w:jc w:val="center"/>
        <w:rPr>
          <w:rFonts w:eastAsia="Times New Roman" w:cs="Times New Roman"/>
          <w:b/>
        </w:rPr>
      </w:pPr>
    </w:p>
    <w:p w:rsidR="00230F11" w:rsidRPr="00230F11" w:rsidRDefault="00230F11" w:rsidP="00230F11">
      <w:pPr>
        <w:spacing w:line="240" w:lineRule="auto"/>
        <w:ind w:firstLine="709"/>
        <w:contextualSpacing/>
        <w:jc w:val="both"/>
        <w:rPr>
          <w:rFonts w:eastAsia="Times New Roman" w:cs="Times New Roman"/>
        </w:rPr>
      </w:pPr>
      <w:r w:rsidRPr="00230F11">
        <w:rPr>
          <w:rFonts w:eastAsia="Times New Roman" w:cs="Times New Roman"/>
        </w:rPr>
        <w:t xml:space="preserve">Ovom Odlukom ustrojava se posebni službeni Upisnik o zahtjevima, postupcima i odlukama o ostvarivanju prava na pristup informacijama i ponovnu uporabu informacija (dalje u tekstu: Upisnik) kojeg je Općina </w:t>
      </w:r>
      <w:r w:rsidRPr="00230F11">
        <w:rPr>
          <w:rStyle w:val="Naglaeno"/>
          <w:rFonts w:eastAsia="Times New Roman" w:cs="Times New Roman"/>
          <w:b w:val="0"/>
          <w:bdr w:val="none" w:sz="0" w:space="0" w:color="auto" w:frame="1"/>
          <w:shd w:val="clear" w:color="auto" w:fill="FFFFFF"/>
        </w:rPr>
        <w:t xml:space="preserve">Popovac </w:t>
      </w:r>
      <w:r w:rsidRPr="00230F11">
        <w:rPr>
          <w:rFonts w:eastAsia="Times New Roman" w:cs="Times New Roman"/>
        </w:rPr>
        <w:t xml:space="preserve">u obvezi voditi u skladu s odredbama Zakona o pravu na pristup informacijama (»Narodne novine«, broj 25/13) i </w:t>
      </w:r>
      <w:r w:rsidRPr="00230F11">
        <w:rPr>
          <w:rFonts w:eastAsia="Times New Roman" w:cs="Times New Roman"/>
          <w:bCs/>
          <w:bdr w:val="none" w:sz="0" w:space="0" w:color="auto" w:frame="1"/>
          <w:shd w:val="clear" w:color="auto" w:fill="FFFFFF"/>
        </w:rPr>
        <w:t xml:space="preserve">Pravilnikom o ustroju, sadržaju i načinu vođenja službenog upisnika o ostvarivanju prava na pristup informacijama </w:t>
      </w:r>
      <w:r w:rsidRPr="00230F11">
        <w:rPr>
          <w:rFonts w:eastAsia="Times New Roman" w:cs="Times New Roman"/>
        </w:rPr>
        <w:t>(»Narodne novine«, broj</w:t>
      </w:r>
      <w:r w:rsidRPr="00230F11">
        <w:rPr>
          <w:rFonts w:eastAsia="Times New Roman" w:cs="Times New Roman"/>
          <w:bCs/>
          <w:bdr w:val="none" w:sz="0" w:space="0" w:color="auto" w:frame="1"/>
          <w:shd w:val="clear" w:color="auto" w:fill="FFFFFF"/>
        </w:rPr>
        <w:t xml:space="preserve"> 83/14)</w:t>
      </w:r>
      <w:r w:rsidRPr="00230F11">
        <w:rPr>
          <w:rFonts w:eastAsia="Times New Roman" w:cs="Times New Roman"/>
        </w:rPr>
        <w:t xml:space="preserve">. </w:t>
      </w:r>
    </w:p>
    <w:p w:rsidR="00230F11" w:rsidRPr="00230F11" w:rsidRDefault="00230F11" w:rsidP="00230F11">
      <w:pPr>
        <w:jc w:val="center"/>
        <w:rPr>
          <w:rFonts w:eastAsia="Times New Roman" w:cs="Times New Roman"/>
        </w:rPr>
      </w:pPr>
    </w:p>
    <w:p w:rsidR="00230F11" w:rsidRPr="00230F11" w:rsidRDefault="00230F11" w:rsidP="00230F11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 w:rsidRPr="00230F11">
        <w:rPr>
          <w:rFonts w:eastAsia="Times New Roman" w:cs="Times New Roman"/>
          <w:b/>
        </w:rPr>
        <w:t>Članak 2.</w:t>
      </w:r>
    </w:p>
    <w:p w:rsidR="00230F11" w:rsidRPr="00230F11" w:rsidRDefault="00230F11" w:rsidP="00230F11">
      <w:pPr>
        <w:spacing w:line="240" w:lineRule="auto"/>
        <w:contextualSpacing/>
        <w:jc w:val="center"/>
        <w:rPr>
          <w:rFonts w:eastAsia="Times New Roman" w:cs="Times New Roman"/>
        </w:rPr>
      </w:pPr>
    </w:p>
    <w:p w:rsidR="00230F11" w:rsidRPr="00230F11" w:rsidRDefault="00230F11" w:rsidP="00230F11">
      <w:pPr>
        <w:spacing w:line="240" w:lineRule="auto"/>
        <w:ind w:firstLine="708"/>
        <w:contextualSpacing/>
        <w:jc w:val="both"/>
        <w:rPr>
          <w:rFonts w:eastAsia="Times New Roman" w:cs="Times New Roman"/>
          <w:color w:val="000000"/>
        </w:rPr>
      </w:pPr>
      <w:r w:rsidRPr="00230F11">
        <w:rPr>
          <w:rFonts w:eastAsia="Times New Roman" w:cs="Times New Roman"/>
        </w:rPr>
        <w:t xml:space="preserve">Upisnik će voditi imenovani službenik za informiranje koji je dužan </w:t>
      </w:r>
      <w:r w:rsidRPr="00230F11">
        <w:rPr>
          <w:rFonts w:eastAsia="Times New Roman" w:cs="Times New Roman"/>
          <w:color w:val="000000"/>
        </w:rPr>
        <w:t>poduzeti sve radnje i mjere radi urednog vođenja Upisnika</w:t>
      </w:r>
      <w:r w:rsidRPr="00230F11">
        <w:rPr>
          <w:rFonts w:eastAsia="Times New Roman" w:cs="Times New Roman"/>
        </w:rPr>
        <w:t xml:space="preserve"> te postupati u skladu sa </w:t>
      </w:r>
      <w:r w:rsidRPr="00230F11">
        <w:rPr>
          <w:rFonts w:eastAsia="Times New Roman" w:cs="Times New Roman"/>
          <w:color w:val="000000"/>
        </w:rPr>
        <w:t>ovlastima propisanim Zakonom.</w:t>
      </w:r>
    </w:p>
    <w:p w:rsidR="00230F11" w:rsidRDefault="00230F11" w:rsidP="00230F11">
      <w:pPr>
        <w:pStyle w:val="klasa2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30F11">
        <w:rPr>
          <w:rFonts w:asciiTheme="minorHAnsi" w:hAnsiTheme="minorHAnsi"/>
          <w:b/>
          <w:color w:val="000000"/>
          <w:sz w:val="22"/>
          <w:szCs w:val="22"/>
        </w:rPr>
        <w:t>Članak 3.</w:t>
      </w:r>
    </w:p>
    <w:p w:rsidR="00230F11" w:rsidRPr="00F11605" w:rsidRDefault="00230F11" w:rsidP="00230F11">
      <w:pPr>
        <w:pStyle w:val="Tijeloteksta"/>
        <w:rPr>
          <w:rFonts w:asciiTheme="minorHAnsi" w:hAnsiTheme="minorHAnsi"/>
        </w:rPr>
      </w:pPr>
      <w:r w:rsidRPr="00230F11">
        <w:rPr>
          <w:rFonts w:asciiTheme="minorHAnsi" w:hAnsiTheme="minorHAnsi"/>
          <w:color w:val="000000"/>
          <w:sz w:val="22"/>
          <w:szCs w:val="22"/>
        </w:rPr>
        <w:t>Ova Odluka stupa na snagu danom donošenja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</w:rPr>
        <w:t>i ima se objaviti u „Službenom glasniku Općine Popovac“</w:t>
      </w:r>
      <w:r w:rsidRPr="00F11605">
        <w:rPr>
          <w:rFonts w:asciiTheme="minorHAnsi" w:hAnsiTheme="minorHAnsi"/>
        </w:rPr>
        <w:t>.</w:t>
      </w:r>
    </w:p>
    <w:p w:rsidR="00230F11" w:rsidRPr="00230F11" w:rsidRDefault="00230F11" w:rsidP="00230F11">
      <w:pPr>
        <w:pStyle w:val="klasa2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230F11" w:rsidRPr="00230F11" w:rsidRDefault="00230F11" w:rsidP="00230F11">
      <w:pPr>
        <w:pStyle w:val="klasa2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</w:p>
    <w:p w:rsidR="00230F11" w:rsidRPr="00230F11" w:rsidRDefault="00230F11" w:rsidP="00230F11">
      <w:pPr>
        <w:contextualSpacing/>
        <w:jc w:val="both"/>
      </w:pPr>
      <w:r w:rsidRPr="00230F11">
        <w:t>KLASA: 032-01/14-01/02</w:t>
      </w:r>
    </w:p>
    <w:p w:rsidR="00230F11" w:rsidRPr="00230F11" w:rsidRDefault="00230F11" w:rsidP="00230F11">
      <w:pPr>
        <w:contextualSpacing/>
        <w:jc w:val="both"/>
      </w:pPr>
      <w:r>
        <w:t>URBROJ: 2100/08-02/14-02</w:t>
      </w:r>
    </w:p>
    <w:p w:rsidR="00230F11" w:rsidRPr="00230F11" w:rsidRDefault="00230F11" w:rsidP="00230F11">
      <w:pPr>
        <w:contextualSpacing/>
        <w:jc w:val="both"/>
      </w:pPr>
      <w:r w:rsidRPr="00230F11">
        <w:t>Popovac, 05. studenoga 2014.                                                               Načelnik Općine Popovac</w:t>
      </w:r>
    </w:p>
    <w:p w:rsidR="00B2357D" w:rsidRDefault="00230F11" w:rsidP="003519C0">
      <w:pPr>
        <w:contextualSpacing/>
        <w:jc w:val="both"/>
      </w:pPr>
      <w:r w:rsidRPr="00230F11">
        <w:tab/>
      </w:r>
      <w:r w:rsidRPr="00230F11">
        <w:tab/>
      </w:r>
      <w:r w:rsidRPr="00230F11">
        <w:tab/>
      </w:r>
      <w:r w:rsidRPr="00230F11">
        <w:tab/>
      </w:r>
      <w:r w:rsidRPr="00230F11">
        <w:tab/>
      </w:r>
      <w:r w:rsidRPr="00230F11">
        <w:tab/>
        <w:t xml:space="preserve"> </w:t>
      </w:r>
      <w:r w:rsidRPr="00230F11">
        <w:tab/>
        <w:t xml:space="preserve">          </w:t>
      </w:r>
      <w:r>
        <w:t xml:space="preserve">   </w:t>
      </w:r>
      <w:r w:rsidRPr="00230F11">
        <w:t xml:space="preserve">            Zoran </w:t>
      </w:r>
      <w:proofErr w:type="spellStart"/>
      <w:r w:rsidRPr="00230F11">
        <w:t>Kontak</w:t>
      </w:r>
      <w:proofErr w:type="spellEnd"/>
    </w:p>
    <w:sectPr w:rsidR="00B2357D" w:rsidSect="0093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0F11"/>
    <w:rsid w:val="00230F11"/>
    <w:rsid w:val="003519C0"/>
    <w:rsid w:val="0093489A"/>
    <w:rsid w:val="00B2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3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230F11"/>
    <w:rPr>
      <w:b/>
      <w:bCs/>
    </w:rPr>
  </w:style>
  <w:style w:type="paragraph" w:customStyle="1" w:styleId="klasa2">
    <w:name w:val="klasa2"/>
    <w:basedOn w:val="Normal"/>
    <w:rsid w:val="0023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F1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30F1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30F1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autoRedefine/>
    <w:uiPriority w:val="99"/>
    <w:rsid w:val="00230F11"/>
    <w:pPr>
      <w:spacing w:after="0"/>
      <w:ind w:right="-142" w:firstLine="720"/>
      <w:jc w:val="both"/>
    </w:pPr>
    <w:rPr>
      <w:rFonts w:ascii="Cambria" w:eastAsia="Times New Roman" w:hAnsi="Cambria" w:cs="Times New Roman"/>
      <w:sz w:val="24"/>
      <w:szCs w:val="24"/>
      <w:lang w:eastAsia="sl-S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30F11"/>
    <w:rPr>
      <w:rFonts w:ascii="Cambria" w:eastAsia="Times New Roman" w:hAnsi="Cambria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cp:lastPrinted>2014-11-05T13:01:00Z</cp:lastPrinted>
  <dcterms:created xsi:type="dcterms:W3CDTF">2015-07-31T07:47:00Z</dcterms:created>
  <dcterms:modified xsi:type="dcterms:W3CDTF">2015-07-31T07:47:00Z</dcterms:modified>
</cp:coreProperties>
</file>